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9A3" w:rsidRPr="00E81A18" w:rsidRDefault="003549A3" w:rsidP="003549A3">
      <w:pPr>
        <w:pStyle w:val="3"/>
        <w:numPr>
          <w:ilvl w:val="0"/>
          <w:numId w:val="0"/>
        </w:numPr>
        <w:ind w:left="540"/>
        <w:rPr>
          <w:bCs/>
          <w:caps/>
        </w:rPr>
      </w:pPr>
      <w:bookmarkStart w:id="0" w:name="_Toc199158710"/>
      <w:r w:rsidRPr="00E81A18">
        <w:rPr>
          <w:bCs/>
          <w:caps/>
        </w:rPr>
        <w:t>Лекция 6</w:t>
      </w:r>
      <w:bookmarkEnd w:id="0"/>
    </w:p>
    <w:p w:rsidR="003549A3" w:rsidRPr="00B15180" w:rsidRDefault="003549A3" w:rsidP="003549A3">
      <w:pPr>
        <w:jc w:val="center"/>
        <w:rPr>
          <w:szCs w:val="28"/>
        </w:rPr>
      </w:pPr>
    </w:p>
    <w:p w:rsidR="003549A3" w:rsidRPr="00837349" w:rsidRDefault="003549A3" w:rsidP="003549A3">
      <w:pPr>
        <w:pStyle w:val="3"/>
        <w:numPr>
          <w:ilvl w:val="0"/>
          <w:numId w:val="0"/>
        </w:numPr>
        <w:jc w:val="center"/>
        <w:rPr>
          <w:b/>
          <w:bCs/>
        </w:rPr>
      </w:pPr>
      <w:bookmarkStart w:id="1" w:name="_Toc199158711"/>
      <w:r w:rsidRPr="00837349">
        <w:rPr>
          <w:b/>
          <w:bCs/>
        </w:rPr>
        <w:t>4.6 Основы молекулярной физики</w:t>
      </w:r>
      <w:bookmarkEnd w:id="1"/>
    </w:p>
    <w:p w:rsidR="003549A3" w:rsidRPr="00837349" w:rsidRDefault="003549A3" w:rsidP="003549A3">
      <w:pPr>
        <w:pStyle w:val="3"/>
        <w:numPr>
          <w:ilvl w:val="0"/>
          <w:numId w:val="0"/>
        </w:numPr>
        <w:rPr>
          <w:b/>
          <w:bCs/>
        </w:rPr>
      </w:pPr>
      <w:bookmarkStart w:id="2" w:name="_Toc102320848"/>
    </w:p>
    <w:p w:rsidR="003549A3" w:rsidRPr="006B3E90" w:rsidRDefault="003549A3" w:rsidP="003549A3">
      <w:pPr>
        <w:pStyle w:val="3"/>
        <w:numPr>
          <w:ilvl w:val="0"/>
          <w:numId w:val="0"/>
        </w:numPr>
        <w:rPr>
          <w:bCs/>
        </w:rPr>
      </w:pPr>
      <w:bookmarkStart w:id="3" w:name="_Toc158208580"/>
      <w:bookmarkStart w:id="4" w:name="_Toc199158712"/>
      <w:r w:rsidRPr="006B3E90">
        <w:rPr>
          <w:bCs/>
        </w:rPr>
        <w:t>4.6.1 Введение</w:t>
      </w:r>
      <w:bookmarkEnd w:id="2"/>
      <w:bookmarkEnd w:id="3"/>
      <w:bookmarkEnd w:id="4"/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Молекулярной физикой называется раздел  физики, изучающий физич</w:t>
      </w:r>
      <w:r w:rsidRPr="006E46B7">
        <w:rPr>
          <w:szCs w:val="28"/>
        </w:rPr>
        <w:t>е</w:t>
      </w:r>
      <w:r w:rsidRPr="006E46B7">
        <w:rPr>
          <w:szCs w:val="28"/>
        </w:rPr>
        <w:t>ские свойства веществ в различных агрегатных состояниях на основе их микр</w:t>
      </w:r>
      <w:r w:rsidRPr="006E46B7">
        <w:rPr>
          <w:szCs w:val="28"/>
        </w:rPr>
        <w:t>о</w:t>
      </w:r>
      <w:r w:rsidRPr="006E46B7">
        <w:rPr>
          <w:szCs w:val="28"/>
        </w:rPr>
        <w:t>скопического строения, т.</w:t>
      </w:r>
      <w:proofErr w:type="gramStart"/>
      <w:r w:rsidRPr="006E46B7">
        <w:rPr>
          <w:szCs w:val="28"/>
        </w:rPr>
        <w:t>о</w:t>
      </w:r>
      <w:proofErr w:type="gramEnd"/>
      <w:r w:rsidRPr="006E46B7">
        <w:rPr>
          <w:szCs w:val="28"/>
        </w:rPr>
        <w:t xml:space="preserve">. </w:t>
      </w:r>
      <w:proofErr w:type="gramStart"/>
      <w:r w:rsidRPr="006E46B7">
        <w:rPr>
          <w:szCs w:val="28"/>
        </w:rPr>
        <w:t>молекулярная</w:t>
      </w:r>
      <w:proofErr w:type="gramEnd"/>
      <w:r w:rsidRPr="006E46B7">
        <w:rPr>
          <w:szCs w:val="28"/>
        </w:rPr>
        <w:t xml:space="preserve"> физика тесно связана  с теорией строения вещества. Доказано, что все вещества состоят большого числа ми</w:t>
      </w:r>
      <w:r w:rsidRPr="006E46B7">
        <w:rPr>
          <w:szCs w:val="28"/>
        </w:rPr>
        <w:t>к</w:t>
      </w:r>
      <w:r w:rsidRPr="006E46B7">
        <w:rPr>
          <w:szCs w:val="28"/>
        </w:rPr>
        <w:t>рочастиц (атомов, молекул), движущихся и взаимодействующих между собой по определенным законам. Теория строения вещества, баз</w:t>
      </w:r>
      <w:r w:rsidRPr="006E46B7">
        <w:rPr>
          <w:szCs w:val="28"/>
        </w:rPr>
        <w:t>и</w:t>
      </w:r>
      <w:r w:rsidRPr="006E46B7">
        <w:rPr>
          <w:szCs w:val="28"/>
        </w:rPr>
        <w:t>рующаяся на этих представлениях, называется молекулярно-кинетической. Основоположником этой те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рии является М.В.Ломоносов. 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ab/>
        <w:t>В основе молекулярно-кинетической теории (МКТ)  лежат следу</w:t>
      </w:r>
      <w:r w:rsidRPr="006E46B7">
        <w:rPr>
          <w:szCs w:val="28"/>
        </w:rPr>
        <w:t>ю</w:t>
      </w:r>
      <w:r w:rsidRPr="006E46B7">
        <w:rPr>
          <w:szCs w:val="28"/>
        </w:rPr>
        <w:t>щие представления: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Все тела состоят из молекул, атомов.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Атомы и молекулы находятся в непрерывном хаотичном движении. Это дв</w:t>
      </w:r>
      <w:r w:rsidRPr="006E46B7">
        <w:rPr>
          <w:szCs w:val="28"/>
        </w:rPr>
        <w:t>и</w:t>
      </w:r>
      <w:r w:rsidRPr="006E46B7">
        <w:rPr>
          <w:szCs w:val="28"/>
        </w:rPr>
        <w:t>жение является вечным, не прекращаясь ни при каких условиях.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 Между молекулами  (атомами) существуют силы взаимодействия – силы притяжения и отталкивания. Молекулы различных веществ </w:t>
      </w:r>
      <w:proofErr w:type="gramStart"/>
      <w:r w:rsidRPr="006E46B7">
        <w:rPr>
          <w:szCs w:val="28"/>
        </w:rPr>
        <w:t>по разному</w:t>
      </w:r>
      <w:proofErr w:type="gramEnd"/>
      <w:r w:rsidRPr="006E46B7">
        <w:rPr>
          <w:szCs w:val="28"/>
        </w:rPr>
        <w:t xml:space="preserve"> взаимодействуют  между собой. Это взаимодействие существенно зависит от т</w:t>
      </w:r>
      <w:r w:rsidRPr="006E46B7">
        <w:rPr>
          <w:szCs w:val="28"/>
        </w:rPr>
        <w:t>и</w:t>
      </w:r>
      <w:r w:rsidRPr="006E46B7">
        <w:rPr>
          <w:szCs w:val="28"/>
        </w:rPr>
        <w:t>па молекул и от расстояния между ними. В частности, зависимость молекулярных сил от межмолекулярных расстояний качественно объясн</w:t>
      </w:r>
      <w:r w:rsidRPr="006E46B7">
        <w:rPr>
          <w:szCs w:val="28"/>
        </w:rPr>
        <w:t>я</w:t>
      </w:r>
      <w:r w:rsidRPr="006E46B7">
        <w:rPr>
          <w:szCs w:val="28"/>
        </w:rPr>
        <w:t>ет различие агрегатных состояний тел: газообразных, жидких и тве</w:t>
      </w:r>
      <w:r w:rsidRPr="006E46B7">
        <w:rPr>
          <w:szCs w:val="28"/>
        </w:rPr>
        <w:t>р</w:t>
      </w:r>
      <w:r w:rsidRPr="006E46B7">
        <w:rPr>
          <w:szCs w:val="28"/>
        </w:rPr>
        <w:t>дых.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В твердом теле  молекулы и атомы совершают беспорядочные  колебания относительно </w:t>
      </w:r>
      <w:proofErr w:type="gramStart"/>
      <w:r w:rsidRPr="006E46B7">
        <w:rPr>
          <w:szCs w:val="28"/>
        </w:rPr>
        <w:t>положений</w:t>
      </w:r>
      <w:proofErr w:type="gramEnd"/>
      <w:r w:rsidRPr="006E46B7">
        <w:rPr>
          <w:szCs w:val="28"/>
        </w:rPr>
        <w:t xml:space="preserve"> в которых  силы притяжения и отталкивания со ст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роны соседних атомов уравновешены. 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В жидкости молекулы не только колеблются около положений равновесия, но и совершают перескоки из одного положения равновесия в </w:t>
      </w:r>
      <w:proofErr w:type="gramStart"/>
      <w:r w:rsidRPr="006E46B7">
        <w:rPr>
          <w:szCs w:val="28"/>
        </w:rPr>
        <w:t>соседнее</w:t>
      </w:r>
      <w:proofErr w:type="gramEnd"/>
      <w:r w:rsidRPr="006E46B7">
        <w:rPr>
          <w:szCs w:val="28"/>
        </w:rPr>
        <w:t>, эти пер</w:t>
      </w:r>
      <w:r w:rsidRPr="006E46B7">
        <w:rPr>
          <w:szCs w:val="28"/>
        </w:rPr>
        <w:t>е</w:t>
      </w:r>
      <w:r w:rsidRPr="006E46B7">
        <w:rPr>
          <w:szCs w:val="28"/>
        </w:rPr>
        <w:t>скоки молекул  являются причиной текучести жидкости.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В газах расстояния между атомами и молекулами обычно значительно больше размеров молекул. Силы отталкивания на больших расстояниях не действуют, п</w:t>
      </w:r>
      <w:r w:rsidRPr="006E46B7">
        <w:rPr>
          <w:szCs w:val="28"/>
        </w:rPr>
        <w:t>о</w:t>
      </w:r>
      <w:r w:rsidRPr="006E46B7">
        <w:rPr>
          <w:szCs w:val="28"/>
        </w:rPr>
        <w:t>этому газы легко сжимаются.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В дальнейшем мы будем различать два вида движения: движение тела как целого и хаотическое движение молекул тела, происходящее независимо от того, движется ли тело как целое или нет.  Для краткости хаотическое движение м</w:t>
      </w:r>
      <w:r w:rsidRPr="006E46B7">
        <w:rPr>
          <w:szCs w:val="28"/>
        </w:rPr>
        <w:t>о</w:t>
      </w:r>
      <w:r w:rsidRPr="006E46B7">
        <w:rPr>
          <w:szCs w:val="28"/>
        </w:rPr>
        <w:t>лекул тела будем называть  тепловым движением.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Перечислим коротко те явления, которые  подтверждают правильность и</w:t>
      </w:r>
      <w:r w:rsidRPr="006E46B7">
        <w:rPr>
          <w:szCs w:val="28"/>
        </w:rPr>
        <w:t>с</w:t>
      </w:r>
      <w:r w:rsidRPr="006E46B7">
        <w:rPr>
          <w:szCs w:val="28"/>
        </w:rPr>
        <w:t>ходных идей молекулярно-кинетической теории: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Высокая сжимаемость газов свидетельствует о наличии больших рассто</w:t>
      </w:r>
      <w:r w:rsidRPr="006E46B7">
        <w:rPr>
          <w:szCs w:val="28"/>
        </w:rPr>
        <w:t>я</w:t>
      </w:r>
      <w:r w:rsidRPr="006E46B7">
        <w:rPr>
          <w:szCs w:val="28"/>
        </w:rPr>
        <w:t xml:space="preserve">ний между молекулами газа. 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lastRenderedPageBreak/>
        <w:t>Стремление газа занять любой, сколь угодно большой предоставленный в его распоряжение объем свидетельствует о том, что молекулы газа движутся н</w:t>
      </w:r>
      <w:r w:rsidRPr="006E46B7">
        <w:rPr>
          <w:szCs w:val="28"/>
        </w:rPr>
        <w:t>е</w:t>
      </w:r>
      <w:r w:rsidRPr="006E46B7">
        <w:rPr>
          <w:szCs w:val="28"/>
        </w:rPr>
        <w:t>зависимо друг от друга.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Взаимное проникновение  соприкасающихся газов – диффузия газо</w:t>
      </w:r>
      <w:proofErr w:type="gramStart"/>
      <w:r w:rsidRPr="006E46B7">
        <w:rPr>
          <w:szCs w:val="28"/>
        </w:rPr>
        <w:t>в-</w:t>
      </w:r>
      <w:proofErr w:type="gramEnd"/>
      <w:r w:rsidRPr="006E46B7">
        <w:rPr>
          <w:szCs w:val="28"/>
        </w:rPr>
        <w:t xml:space="preserve"> показыв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ет, что  молекулы одного газа движутся в пустотах между молекулами второго газа. 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В классической физике предполагают, что молекулы движутся в соотве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ствии с законами </w:t>
      </w:r>
      <w:proofErr w:type="spellStart"/>
      <w:r w:rsidRPr="006E46B7">
        <w:rPr>
          <w:szCs w:val="28"/>
        </w:rPr>
        <w:t>ньютоновской</w:t>
      </w:r>
      <w:proofErr w:type="spellEnd"/>
      <w:r w:rsidRPr="006E46B7">
        <w:rPr>
          <w:szCs w:val="28"/>
        </w:rPr>
        <w:t xml:space="preserve"> механики. Однако число молекул в любом теле невероятно велико: при обычных давлениях и температурах в каждом кубическом метре газа содержится порядка 10</w:t>
      </w:r>
      <w:r w:rsidRPr="006E46B7">
        <w:rPr>
          <w:szCs w:val="28"/>
          <w:vertAlign w:val="superscript"/>
        </w:rPr>
        <w:t>25</w:t>
      </w:r>
      <w:r w:rsidRPr="006E46B7">
        <w:rPr>
          <w:szCs w:val="28"/>
        </w:rPr>
        <w:t xml:space="preserve"> молекул, а в жидких и твердых телах — порядка 10</w:t>
      </w:r>
      <w:r w:rsidRPr="006E46B7">
        <w:rPr>
          <w:szCs w:val="28"/>
          <w:vertAlign w:val="superscript"/>
        </w:rPr>
        <w:t>28</w:t>
      </w:r>
      <w:r w:rsidRPr="006E46B7">
        <w:rPr>
          <w:szCs w:val="28"/>
        </w:rPr>
        <w:t xml:space="preserve"> молекул. Поэтому практически невозможно даже написать систему дифферен</w:t>
      </w:r>
      <w:r w:rsidRPr="006E46B7">
        <w:rPr>
          <w:szCs w:val="28"/>
        </w:rPr>
        <w:softHyphen/>
        <w:t>циальных уравнений движения такого множества м</w:t>
      </w:r>
      <w:r w:rsidRPr="006E46B7">
        <w:rPr>
          <w:szCs w:val="28"/>
        </w:rPr>
        <w:t>о</w:t>
      </w:r>
      <w:r w:rsidRPr="006E46B7">
        <w:rPr>
          <w:szCs w:val="28"/>
        </w:rPr>
        <w:t>лекул. Тем более невозможно решить эту систему и найти вид траектории, а также за</w:t>
      </w:r>
      <w:r w:rsidRPr="006E46B7">
        <w:rPr>
          <w:szCs w:val="28"/>
        </w:rPr>
        <w:softHyphen/>
        <w:t>кономерность движения по ней для каждой о</w:t>
      </w:r>
      <w:r w:rsidRPr="006E46B7">
        <w:rPr>
          <w:szCs w:val="28"/>
        </w:rPr>
        <w:t>т</w:t>
      </w:r>
      <w:r w:rsidRPr="006E46B7">
        <w:rPr>
          <w:szCs w:val="28"/>
        </w:rPr>
        <w:t>дельной молекулы. Именно потому и говорят, что местоположение и ск</w:t>
      </w:r>
      <w:r w:rsidRPr="006E46B7">
        <w:rPr>
          <w:szCs w:val="28"/>
        </w:rPr>
        <w:t>о</w:t>
      </w:r>
      <w:r w:rsidRPr="006E46B7">
        <w:rPr>
          <w:szCs w:val="28"/>
        </w:rPr>
        <w:t>рость каждой молекулы изменяются во времени случайным образом.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Для изучения физических свойств макроскопических систем, сос</w:t>
      </w:r>
      <w:r w:rsidRPr="006E46B7">
        <w:rPr>
          <w:szCs w:val="28"/>
        </w:rPr>
        <w:softHyphen/>
        <w:t>тоящих из очень большого числа частиц, используют два взаимно до</w:t>
      </w:r>
      <w:r w:rsidRPr="006E46B7">
        <w:rPr>
          <w:szCs w:val="28"/>
        </w:rPr>
        <w:softHyphen/>
        <w:t>полняющих друг др</w:t>
      </w:r>
      <w:r w:rsidRPr="006E46B7">
        <w:rPr>
          <w:szCs w:val="28"/>
        </w:rPr>
        <w:t>у</w:t>
      </w:r>
      <w:r w:rsidRPr="006E46B7">
        <w:rPr>
          <w:szCs w:val="28"/>
        </w:rPr>
        <w:t xml:space="preserve">га метода — </w:t>
      </w:r>
      <w:r w:rsidRPr="006E46B7">
        <w:rPr>
          <w:i/>
          <w:color w:val="0000FF"/>
          <w:szCs w:val="28"/>
        </w:rPr>
        <w:t>статистический</w:t>
      </w:r>
      <w:r w:rsidRPr="006E46B7">
        <w:rPr>
          <w:szCs w:val="28"/>
        </w:rPr>
        <w:t xml:space="preserve"> и </w:t>
      </w:r>
      <w:r w:rsidRPr="006E46B7">
        <w:rPr>
          <w:i/>
          <w:color w:val="0000FF"/>
          <w:szCs w:val="28"/>
        </w:rPr>
        <w:t>термодинамический</w:t>
      </w:r>
      <w:r w:rsidRPr="006E46B7">
        <w:rPr>
          <w:szCs w:val="28"/>
        </w:rPr>
        <w:t>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При статистическом  методе макроскопические свойства системы опис</w:t>
      </w:r>
      <w:r w:rsidRPr="006E46B7">
        <w:rPr>
          <w:szCs w:val="28"/>
        </w:rPr>
        <w:t>ы</w:t>
      </w:r>
      <w:r w:rsidRPr="006E46B7">
        <w:rPr>
          <w:szCs w:val="28"/>
        </w:rPr>
        <w:t>ваются на основе микроскопической картины её строения.  Этот метод основан на з</w:t>
      </w:r>
      <w:r w:rsidRPr="006E46B7">
        <w:rPr>
          <w:szCs w:val="28"/>
        </w:rPr>
        <w:t>а</w:t>
      </w:r>
      <w:r w:rsidRPr="006E46B7">
        <w:rPr>
          <w:szCs w:val="28"/>
        </w:rPr>
        <w:t>конах теории вероятностей и математической статистики. Дело в том, что в с</w:t>
      </w:r>
      <w:r w:rsidRPr="006E46B7">
        <w:rPr>
          <w:szCs w:val="28"/>
        </w:rPr>
        <w:t>о</w:t>
      </w:r>
      <w:r w:rsidRPr="006E46B7">
        <w:rPr>
          <w:szCs w:val="28"/>
        </w:rPr>
        <w:t>вокупном движении ог</w:t>
      </w:r>
      <w:r w:rsidRPr="006E46B7">
        <w:rPr>
          <w:szCs w:val="28"/>
        </w:rPr>
        <w:softHyphen/>
        <w:t>ромного числа частиц, координаты и скорости которых в любой момент времени носят случайный характер, движение всей совокупности молекул подчиняется  определенным (статистическим) за</w:t>
      </w:r>
      <w:r w:rsidRPr="006E46B7">
        <w:rPr>
          <w:szCs w:val="28"/>
        </w:rPr>
        <w:softHyphen/>
        <w:t>кономерностям.  Статистический метод позволяет установить связь между характеристиками о</w:t>
      </w:r>
      <w:r w:rsidRPr="006E46B7">
        <w:rPr>
          <w:szCs w:val="28"/>
        </w:rPr>
        <w:t>т</w:t>
      </w:r>
      <w:r w:rsidRPr="006E46B7">
        <w:rPr>
          <w:szCs w:val="28"/>
        </w:rPr>
        <w:t>дельных молекул, такими, как масса молекулы, средняя скорость движения молекул, средняя энергия их тепл</w:t>
      </w:r>
      <w:r w:rsidRPr="006E46B7">
        <w:rPr>
          <w:szCs w:val="28"/>
        </w:rPr>
        <w:t>о</w:t>
      </w:r>
      <w:r w:rsidRPr="006E46B7">
        <w:rPr>
          <w:szCs w:val="28"/>
        </w:rPr>
        <w:t>вого движения и др., с макроскопическими характеристиками системы   (давление, температура и т.д.), которые можно определить непосредстве</w:t>
      </w:r>
      <w:r w:rsidRPr="006E46B7">
        <w:rPr>
          <w:szCs w:val="28"/>
        </w:rPr>
        <w:t>н</w:t>
      </w:r>
      <w:r w:rsidRPr="006E46B7">
        <w:rPr>
          <w:szCs w:val="28"/>
        </w:rPr>
        <w:t>но из опытов.   Раздел теоретической физики, в котором изучают физич</w:t>
      </w:r>
      <w:r w:rsidRPr="006E46B7">
        <w:rPr>
          <w:szCs w:val="28"/>
        </w:rPr>
        <w:t>е</w:t>
      </w:r>
      <w:r w:rsidRPr="006E46B7">
        <w:rPr>
          <w:szCs w:val="28"/>
        </w:rPr>
        <w:t>ские свойства макроскопических систем с помощью статистического м</w:t>
      </w:r>
      <w:r w:rsidRPr="006E46B7">
        <w:rPr>
          <w:szCs w:val="28"/>
        </w:rPr>
        <w:t>е</w:t>
      </w:r>
      <w:r w:rsidRPr="006E46B7">
        <w:rPr>
          <w:szCs w:val="28"/>
        </w:rPr>
        <w:t>тода, называют статистической физ</w:t>
      </w:r>
      <w:r w:rsidRPr="006E46B7">
        <w:rPr>
          <w:szCs w:val="28"/>
        </w:rPr>
        <w:t>и</w:t>
      </w:r>
      <w:r w:rsidRPr="006E46B7">
        <w:rPr>
          <w:szCs w:val="28"/>
        </w:rPr>
        <w:t>кой.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Систему многих частиц можно рассматривать по-другому, не интересуясь её внутренней структурой. При таком подходе нужно использовать пон</w:t>
      </w:r>
      <w:r w:rsidRPr="006E46B7">
        <w:rPr>
          <w:szCs w:val="28"/>
        </w:rPr>
        <w:t>я</w:t>
      </w:r>
      <w:r w:rsidRPr="006E46B7">
        <w:rPr>
          <w:szCs w:val="28"/>
        </w:rPr>
        <w:t>тия и физические величины, относящиеся к системе в целом, например, объем, давление, температуру. Экспериментальные исследования призв</w:t>
      </w:r>
      <w:r w:rsidRPr="006E46B7">
        <w:rPr>
          <w:szCs w:val="28"/>
        </w:rPr>
        <w:t>а</w:t>
      </w:r>
      <w:r w:rsidRPr="006E46B7">
        <w:rPr>
          <w:szCs w:val="28"/>
        </w:rPr>
        <w:t>ны установить св</w:t>
      </w:r>
      <w:r w:rsidRPr="006E46B7">
        <w:rPr>
          <w:szCs w:val="28"/>
        </w:rPr>
        <w:t>я</w:t>
      </w:r>
      <w:r w:rsidRPr="006E46B7">
        <w:rPr>
          <w:szCs w:val="28"/>
        </w:rPr>
        <w:t xml:space="preserve">зи между этими величинами, а теория должна </w:t>
      </w:r>
      <w:proofErr w:type="gramStart"/>
      <w:r w:rsidRPr="006E46B7">
        <w:rPr>
          <w:szCs w:val="28"/>
        </w:rPr>
        <w:t>строится</w:t>
      </w:r>
      <w:proofErr w:type="gramEnd"/>
      <w:r w:rsidRPr="006E46B7">
        <w:rPr>
          <w:szCs w:val="28"/>
        </w:rPr>
        <w:t xml:space="preserve"> на некоторых общих положениях (например,  законе сохранения энергии) и с их помощью объяснять  эти связи.   Метод исследования систем многих частиц, в </w:t>
      </w:r>
      <w:proofErr w:type="gramStart"/>
      <w:r w:rsidRPr="006E46B7">
        <w:rPr>
          <w:szCs w:val="28"/>
        </w:rPr>
        <w:t>котором</w:t>
      </w:r>
      <w:proofErr w:type="gramEnd"/>
      <w:r w:rsidRPr="006E46B7">
        <w:rPr>
          <w:szCs w:val="28"/>
        </w:rPr>
        <w:t xml:space="preserve"> все процессы рассматриваются с энергетической точки зрения, не интересуясь </w:t>
      </w:r>
      <w:proofErr w:type="spellStart"/>
      <w:r w:rsidRPr="006E46B7">
        <w:rPr>
          <w:szCs w:val="28"/>
        </w:rPr>
        <w:t>микростроением</w:t>
      </w:r>
      <w:proofErr w:type="spellEnd"/>
      <w:r w:rsidRPr="006E46B7">
        <w:rPr>
          <w:szCs w:val="28"/>
        </w:rPr>
        <w:t xml:space="preserve"> системы и внутренними механи</w:t>
      </w:r>
      <w:r w:rsidRPr="006E46B7">
        <w:rPr>
          <w:szCs w:val="28"/>
        </w:rPr>
        <w:t>з</w:t>
      </w:r>
      <w:r w:rsidRPr="006E46B7">
        <w:rPr>
          <w:szCs w:val="28"/>
        </w:rPr>
        <w:t xml:space="preserve">мами процессов, называется </w:t>
      </w:r>
      <w:r w:rsidRPr="006E46B7">
        <w:rPr>
          <w:i/>
          <w:color w:val="0000FF"/>
          <w:szCs w:val="28"/>
        </w:rPr>
        <w:t>термодин</w:t>
      </w:r>
      <w:r w:rsidRPr="006E46B7">
        <w:rPr>
          <w:i/>
          <w:color w:val="0000FF"/>
          <w:szCs w:val="28"/>
        </w:rPr>
        <w:t>а</w:t>
      </w:r>
      <w:r w:rsidRPr="006E46B7">
        <w:rPr>
          <w:i/>
          <w:color w:val="0000FF"/>
          <w:szCs w:val="28"/>
        </w:rPr>
        <w:t>мическим методом</w:t>
      </w:r>
      <w:r w:rsidRPr="006E46B7">
        <w:rPr>
          <w:szCs w:val="28"/>
        </w:rPr>
        <w:t xml:space="preserve">. 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lastRenderedPageBreak/>
        <w:t>Соответствующий раздел теоретической физики называют термодинам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кой. </w:t>
      </w:r>
    </w:p>
    <w:p w:rsidR="003549A3" w:rsidRPr="006E46B7" w:rsidRDefault="003549A3" w:rsidP="003549A3">
      <w:pPr>
        <w:pStyle w:val="a3"/>
        <w:rPr>
          <w:i/>
          <w:szCs w:val="28"/>
        </w:rPr>
      </w:pPr>
      <w:r w:rsidRPr="006E46B7">
        <w:rPr>
          <w:szCs w:val="28"/>
        </w:rPr>
        <w:t>Статистический и термодинамический методы изучения систем многих частиц дополняют друг друга. Термодинамический метод является феноменологическим. Он характеризуется своей общностью и позволяет изучать явления без зн</w:t>
      </w:r>
      <w:r w:rsidRPr="006E46B7">
        <w:rPr>
          <w:szCs w:val="28"/>
        </w:rPr>
        <w:t>а</w:t>
      </w:r>
      <w:r w:rsidRPr="006E46B7">
        <w:rPr>
          <w:szCs w:val="28"/>
        </w:rPr>
        <w:t>ния внутренних механизмов.  Статистический метод позволяет понять суть явлений, установить связь поведения системы в ц</w:t>
      </w:r>
      <w:r w:rsidRPr="006E46B7">
        <w:rPr>
          <w:szCs w:val="28"/>
        </w:rPr>
        <w:t>е</w:t>
      </w:r>
      <w:r w:rsidRPr="006E46B7">
        <w:rPr>
          <w:szCs w:val="28"/>
        </w:rPr>
        <w:t>лом с поведением и свойствами отдельных частиц и подсистем. Их комб</w:t>
      </w:r>
      <w:r w:rsidRPr="006E46B7">
        <w:rPr>
          <w:szCs w:val="28"/>
        </w:rPr>
        <w:t>и</w:t>
      </w:r>
      <w:r w:rsidRPr="006E46B7">
        <w:rPr>
          <w:szCs w:val="28"/>
        </w:rPr>
        <w:t>нированное применение способствует наиболее эффективному решению той или иной научной пр</w:t>
      </w:r>
      <w:r w:rsidRPr="006E46B7">
        <w:rPr>
          <w:szCs w:val="28"/>
        </w:rPr>
        <w:t>о</w:t>
      </w:r>
      <w:r w:rsidRPr="006E46B7">
        <w:rPr>
          <w:szCs w:val="28"/>
        </w:rPr>
        <w:t>блемы.</w:t>
      </w:r>
    </w:p>
    <w:p w:rsidR="003549A3" w:rsidRPr="006F2D82" w:rsidRDefault="003549A3" w:rsidP="003549A3">
      <w:pPr>
        <w:pStyle w:val="3"/>
        <w:numPr>
          <w:ilvl w:val="0"/>
          <w:numId w:val="0"/>
        </w:numPr>
        <w:rPr>
          <w:b/>
          <w:bCs/>
        </w:rPr>
      </w:pPr>
      <w:bookmarkStart w:id="5" w:name="_Toc102320849"/>
      <w:bookmarkStart w:id="6" w:name="_Toc158208581"/>
      <w:bookmarkStart w:id="7" w:name="_Toc199158713"/>
      <w:r w:rsidRPr="006F2D82">
        <w:rPr>
          <w:b/>
          <w:bCs/>
        </w:rPr>
        <w:t>4.6.2  Основные понятия</w:t>
      </w:r>
      <w:bookmarkEnd w:id="5"/>
      <w:bookmarkEnd w:id="6"/>
      <w:bookmarkEnd w:id="7"/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1. Простейшим объектом исследований в статистической физике и терм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динамике являются идеальные газы. </w:t>
      </w:r>
      <w:r w:rsidRPr="006E46B7">
        <w:rPr>
          <w:i/>
          <w:color w:val="0000FF"/>
          <w:szCs w:val="28"/>
        </w:rPr>
        <w:t>Идеальным газом</w:t>
      </w:r>
      <w:r w:rsidRPr="006E46B7">
        <w:rPr>
          <w:szCs w:val="28"/>
        </w:rPr>
        <w:t>, называется газ, подчиняющийся сл</w:t>
      </w:r>
      <w:r w:rsidRPr="006E46B7">
        <w:rPr>
          <w:szCs w:val="28"/>
        </w:rPr>
        <w:t>е</w:t>
      </w:r>
      <w:r w:rsidRPr="006E46B7">
        <w:rPr>
          <w:szCs w:val="28"/>
        </w:rPr>
        <w:t>дующим условиям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а) Молекулы газа можно считать материальными точками. Вследствие эт</w:t>
      </w:r>
      <w:r w:rsidRPr="006E46B7">
        <w:rPr>
          <w:szCs w:val="28"/>
        </w:rPr>
        <w:t>о</w:t>
      </w:r>
      <w:r w:rsidRPr="006E46B7">
        <w:rPr>
          <w:szCs w:val="28"/>
        </w:rPr>
        <w:t>го собственный объем молекул газа пренебрежимо  мал по сравнению с объёмом с</w:t>
      </w:r>
      <w:r w:rsidRPr="006E46B7">
        <w:rPr>
          <w:szCs w:val="28"/>
        </w:rPr>
        <w:t>о</w:t>
      </w:r>
      <w:r w:rsidRPr="006E46B7">
        <w:rPr>
          <w:szCs w:val="28"/>
        </w:rPr>
        <w:t>суда.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в) Молекулы не взаимодействуют друг с другом на расстоянии (силы взаимодействия на расстоянии отсутствуют). Между молекулами отсутствуют силы взаим</w:t>
      </w:r>
      <w:r w:rsidRPr="006E46B7">
        <w:rPr>
          <w:szCs w:val="28"/>
        </w:rPr>
        <w:t>о</w:t>
      </w:r>
      <w:r w:rsidRPr="006E46B7">
        <w:rPr>
          <w:szCs w:val="28"/>
        </w:rPr>
        <w:t>действия.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с) столкновения молекул газа между собой и со стенками сосуда </w:t>
      </w:r>
      <w:proofErr w:type="gramStart"/>
      <w:r w:rsidRPr="006E46B7">
        <w:rPr>
          <w:szCs w:val="28"/>
        </w:rPr>
        <w:t>абсолютно у</w:t>
      </w:r>
      <w:r w:rsidRPr="006E46B7">
        <w:rPr>
          <w:szCs w:val="28"/>
        </w:rPr>
        <w:t>п</w:t>
      </w:r>
      <w:r w:rsidRPr="006E46B7">
        <w:rPr>
          <w:szCs w:val="28"/>
        </w:rPr>
        <w:t>ругие</w:t>
      </w:r>
      <w:proofErr w:type="gramEnd"/>
      <w:r w:rsidRPr="006E46B7">
        <w:rPr>
          <w:szCs w:val="28"/>
        </w:rPr>
        <w:t>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Таким условиям удовлетворяют обычные газы при сильных разрежениях и не очень высоких температурах. 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noProof/>
          <w:szCs w:val="28"/>
        </w:rPr>
        <w:t>2.</w:t>
      </w:r>
      <w:r w:rsidRPr="006E46B7">
        <w:rPr>
          <w:szCs w:val="28"/>
        </w:rPr>
        <w:t xml:space="preserve"> </w:t>
      </w:r>
      <w:r w:rsidRPr="006E46B7">
        <w:rPr>
          <w:caps/>
          <w:szCs w:val="28"/>
        </w:rPr>
        <w:t>т</w:t>
      </w:r>
      <w:r w:rsidRPr="006E46B7">
        <w:rPr>
          <w:szCs w:val="28"/>
        </w:rPr>
        <w:t>ермодинамической системой называют рассматриваемую макроскоп</w:t>
      </w:r>
      <w:r w:rsidRPr="006E46B7">
        <w:rPr>
          <w:szCs w:val="28"/>
        </w:rPr>
        <w:t>и</w:t>
      </w:r>
      <w:r w:rsidRPr="006E46B7">
        <w:rPr>
          <w:szCs w:val="28"/>
        </w:rPr>
        <w:t>ческую систему. В общем случае тела, об</w:t>
      </w:r>
      <w:r w:rsidRPr="006E46B7">
        <w:rPr>
          <w:szCs w:val="28"/>
        </w:rPr>
        <w:softHyphen/>
        <w:t>разующие систему, могут обм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ниваться </w:t>
      </w:r>
      <w:proofErr w:type="gramStart"/>
      <w:r w:rsidRPr="006E46B7">
        <w:rPr>
          <w:szCs w:val="28"/>
        </w:rPr>
        <w:t>энергией</w:t>
      </w:r>
      <w:proofErr w:type="gramEnd"/>
      <w:r w:rsidRPr="006E46B7">
        <w:rPr>
          <w:szCs w:val="28"/>
        </w:rPr>
        <w:t xml:space="preserve"> как между собой,  так и с внешними телами (внешней ср</w:t>
      </w:r>
      <w:r w:rsidRPr="006E46B7">
        <w:rPr>
          <w:szCs w:val="28"/>
        </w:rPr>
        <w:t>е</w:t>
      </w:r>
      <w:r w:rsidRPr="006E46B7">
        <w:rPr>
          <w:szCs w:val="28"/>
        </w:rPr>
        <w:t>дой).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3. Термодинамическими па</w:t>
      </w:r>
      <w:r w:rsidRPr="006E46B7">
        <w:rPr>
          <w:szCs w:val="28"/>
        </w:rPr>
        <w:softHyphen/>
        <w:t>раметрами, или параметрами состояния, сист</w:t>
      </w:r>
      <w:r w:rsidRPr="006E46B7">
        <w:rPr>
          <w:szCs w:val="28"/>
        </w:rPr>
        <w:t>е</w:t>
      </w:r>
      <w:r w:rsidRPr="006E46B7">
        <w:rPr>
          <w:szCs w:val="28"/>
        </w:rPr>
        <w:t>мы н</w:t>
      </w:r>
      <w:r w:rsidRPr="006E46B7">
        <w:rPr>
          <w:szCs w:val="28"/>
        </w:rPr>
        <w:t>а</w:t>
      </w:r>
      <w:r w:rsidRPr="006E46B7">
        <w:rPr>
          <w:szCs w:val="28"/>
        </w:rPr>
        <w:t>зывают физические величины, служащие для характеристики состоя</w:t>
      </w:r>
      <w:r w:rsidRPr="006E46B7">
        <w:rPr>
          <w:szCs w:val="28"/>
        </w:rPr>
        <w:softHyphen/>
        <w:t>ния термодинамической системы. В качестве пара</w:t>
      </w:r>
      <w:r w:rsidRPr="006E46B7">
        <w:rPr>
          <w:szCs w:val="28"/>
        </w:rPr>
        <w:softHyphen/>
        <w:t>метров состояния в термодинамике используют объем (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>), давление (</w:t>
      </w:r>
      <w:r w:rsidRPr="006E46B7">
        <w:rPr>
          <w:szCs w:val="28"/>
          <w:lang w:val="en-US"/>
        </w:rPr>
        <w:t>p</w:t>
      </w:r>
      <w:r w:rsidRPr="006E46B7">
        <w:rPr>
          <w:szCs w:val="28"/>
        </w:rPr>
        <w:t>), температуру (</w:t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>), плотность</w:t>
      </w:r>
      <w:proofErr w:type="gramStart"/>
      <w:r w:rsidRPr="006E46B7">
        <w:rPr>
          <w:szCs w:val="28"/>
        </w:rPr>
        <w:t xml:space="preserve"> (</w:t>
      </w:r>
      <w:r w:rsidRPr="006E46B7">
        <w:rPr>
          <w:szCs w:val="28"/>
        </w:rPr>
        <w:sym w:font="Symbol" w:char="F072"/>
      </w:r>
      <w:r w:rsidRPr="006E46B7">
        <w:rPr>
          <w:szCs w:val="28"/>
        </w:rPr>
        <w:t xml:space="preserve">)  </w:t>
      </w:r>
      <w:proofErr w:type="gramEnd"/>
      <w:r w:rsidRPr="006E46B7">
        <w:rPr>
          <w:szCs w:val="28"/>
        </w:rPr>
        <w:t>и другие в</w:t>
      </w:r>
      <w:r w:rsidRPr="006E46B7">
        <w:rPr>
          <w:szCs w:val="28"/>
        </w:rPr>
        <w:t>е</w:t>
      </w:r>
      <w:r w:rsidRPr="006E46B7">
        <w:rPr>
          <w:szCs w:val="28"/>
        </w:rPr>
        <w:t>личины.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i/>
          <w:color w:val="0000FF"/>
          <w:szCs w:val="28"/>
        </w:rPr>
        <w:t>Давлением</w:t>
      </w:r>
      <w:r w:rsidRPr="006E46B7">
        <w:rPr>
          <w:szCs w:val="28"/>
        </w:rPr>
        <w:t xml:space="preserve"> называют физическую величину </w:t>
      </w:r>
      <w:proofErr w:type="spellStart"/>
      <w:proofErr w:type="gramStart"/>
      <w:r w:rsidRPr="006E46B7">
        <w:rPr>
          <w:i/>
          <w:szCs w:val="28"/>
        </w:rPr>
        <w:t>р</w:t>
      </w:r>
      <w:proofErr w:type="spellEnd"/>
      <w:proofErr w:type="gramEnd"/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численно равную силе, де</w:t>
      </w:r>
      <w:r w:rsidRPr="006E46B7">
        <w:rPr>
          <w:szCs w:val="28"/>
        </w:rPr>
        <w:t>й</w:t>
      </w:r>
      <w:r w:rsidRPr="006E46B7">
        <w:rPr>
          <w:szCs w:val="28"/>
        </w:rPr>
        <w:t>ствующей на единицу площади поверхности тела по направ</w:t>
      </w:r>
      <w:r w:rsidRPr="006E46B7">
        <w:rPr>
          <w:szCs w:val="28"/>
        </w:rPr>
        <w:softHyphen/>
        <w:t xml:space="preserve">лению нормали к этой поверхности:  </w:t>
      </w:r>
    </w:p>
    <w:p w:rsidR="003549A3" w:rsidRPr="006E46B7" w:rsidRDefault="003549A3" w:rsidP="003549A3">
      <w:pPr>
        <w:pStyle w:val="a5"/>
      </w:pPr>
      <w:r w:rsidRPr="006E46B7">
        <w:tab/>
      </w:r>
      <w:r w:rsidRPr="006E46B7">
        <w:object w:dxaOrig="999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25pt;height:32.25pt" o:ole="" fillcolor="window">
            <v:imagedata r:id="rId5" o:title=""/>
          </v:shape>
          <o:OLEObject Type="Embed" ProgID="Equation.3" ShapeID="_x0000_i1025" DrawAspect="Content" ObjectID="_1470642402" r:id="rId6"/>
        </w:object>
      </w:r>
      <w:r w:rsidRPr="006E46B7">
        <w:t xml:space="preserve">, </w:t>
      </w:r>
      <w:r w:rsidRPr="006E46B7">
        <w:tab/>
        <w:t>(</w:t>
      </w:r>
      <w:fldSimple w:instr=" SEQ 1. \* ARABIC ">
        <w:r w:rsidRPr="006E46B7">
          <w:rPr>
            <w:noProof/>
          </w:rPr>
          <w:t>1</w:t>
        </w:r>
      </w:fldSimple>
      <w:r w:rsidRPr="006E46B7">
        <w:t>)</w:t>
      </w:r>
    </w:p>
    <w:p w:rsidR="003549A3" w:rsidRPr="006E46B7" w:rsidRDefault="003549A3" w:rsidP="003549A3">
      <w:pPr>
        <w:pStyle w:val="a3"/>
        <w:rPr>
          <w:szCs w:val="28"/>
        </w:rPr>
      </w:pPr>
      <w:proofErr w:type="spellStart"/>
      <w:proofErr w:type="gramStart"/>
      <w:r w:rsidRPr="006E46B7">
        <w:rPr>
          <w:szCs w:val="28"/>
          <w:lang w:val="en-US"/>
        </w:rPr>
        <w:t>dF</w:t>
      </w:r>
      <w:r w:rsidRPr="006E46B7">
        <w:rPr>
          <w:szCs w:val="28"/>
          <w:vertAlign w:val="subscript"/>
          <w:lang w:val="en-US"/>
        </w:rPr>
        <w:t>n</w:t>
      </w:r>
      <w:proofErr w:type="spellEnd"/>
      <w:proofErr w:type="gramEnd"/>
      <w:r w:rsidRPr="006E46B7">
        <w:rPr>
          <w:szCs w:val="28"/>
        </w:rPr>
        <w:t xml:space="preserve"> - численное значение нормальной силы, действующей на ма</w:t>
      </w:r>
      <w:r w:rsidRPr="006E46B7">
        <w:rPr>
          <w:szCs w:val="28"/>
        </w:rPr>
        <w:softHyphen/>
        <w:t>лый уч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сток поверхности тела площадью </w:t>
      </w:r>
      <w:proofErr w:type="spellStart"/>
      <w:r w:rsidRPr="006E46B7">
        <w:rPr>
          <w:i/>
          <w:szCs w:val="28"/>
          <w:lang w:val="en-US"/>
        </w:rPr>
        <w:t>dS</w:t>
      </w:r>
      <w:proofErr w:type="spellEnd"/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Единицей давления в СИ является  Па</w:t>
      </w:r>
      <w:r w:rsidRPr="006E46B7">
        <w:rPr>
          <w:szCs w:val="28"/>
        </w:rPr>
        <w:t>с</w:t>
      </w:r>
      <w:r w:rsidRPr="006E46B7">
        <w:rPr>
          <w:szCs w:val="28"/>
        </w:rPr>
        <w:t>кал</w:t>
      </w:r>
      <w:proofErr w:type="gramStart"/>
      <w:r w:rsidRPr="006E46B7">
        <w:rPr>
          <w:szCs w:val="28"/>
        </w:rPr>
        <w:t>ь(</w:t>
      </w:r>
      <w:proofErr w:type="gramEnd"/>
      <w:r w:rsidRPr="006E46B7">
        <w:rPr>
          <w:szCs w:val="28"/>
        </w:rPr>
        <w:t>Па):  1 Па = 1</w:t>
      </w:r>
      <w:r w:rsidRPr="006E46B7">
        <w:rPr>
          <w:position w:val="-32"/>
          <w:szCs w:val="28"/>
        </w:rPr>
        <w:object w:dxaOrig="420" w:dyaOrig="700">
          <v:shape id="_x0000_i1026" type="#_x0000_t75" style="width:21pt;height:35.25pt" o:ole="" fillcolor="window">
            <v:imagedata r:id="rId7" o:title=""/>
          </v:shape>
          <o:OLEObject Type="Embed" ProgID="Equation.3" ShapeID="_x0000_i1026" DrawAspect="Content" ObjectID="_1470642403" r:id="rId8"/>
        </w:object>
      </w:r>
      <w:r w:rsidRPr="006E46B7">
        <w:rPr>
          <w:szCs w:val="28"/>
        </w:rPr>
        <w:t>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noProof/>
          <w:szCs w:val="28"/>
        </w:rPr>
        <w:lastRenderedPageBreak/>
        <w:t xml:space="preserve"> </w:t>
      </w:r>
      <w:r w:rsidRPr="006E46B7">
        <w:rPr>
          <w:szCs w:val="28"/>
        </w:rPr>
        <w:t>Значительно более сложным и менее наглядным является пара</w:t>
      </w:r>
      <w:r w:rsidRPr="006E46B7">
        <w:rPr>
          <w:szCs w:val="28"/>
        </w:rPr>
        <w:softHyphen/>
        <w:t>метр с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стояния, называемый </w:t>
      </w:r>
      <w:r w:rsidRPr="006E46B7">
        <w:rPr>
          <w:i/>
          <w:color w:val="0000FF"/>
          <w:szCs w:val="28"/>
        </w:rPr>
        <w:t>температурой</w:t>
      </w:r>
      <w:r w:rsidRPr="006E46B7">
        <w:rPr>
          <w:szCs w:val="28"/>
        </w:rPr>
        <w:t>. С молекулярно-кинетической точки зрения температура равновесной системы характеризует интенсивность теплового движения частиц, составляющих систему. В статистической ф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зике доказывается, что средняя энергия хаотического поступательного движения молекул газа </w:t>
      </w:r>
      <w:r w:rsidRPr="006E46B7">
        <w:rPr>
          <w:szCs w:val="28"/>
        </w:rPr>
        <w:sym w:font="Symbol" w:char="F03C"/>
      </w:r>
      <w:proofErr w:type="gramStart"/>
      <w:r w:rsidRPr="006E46B7">
        <w:rPr>
          <w:rFonts w:ascii="Book Antiqua" w:hAnsi="Book Antiqua"/>
          <w:i/>
          <w:szCs w:val="28"/>
          <w:lang w:val="en-US"/>
        </w:rPr>
        <w:t>w</w:t>
      </w:r>
      <w:proofErr w:type="gramEnd"/>
      <w:r w:rsidRPr="006E46B7">
        <w:rPr>
          <w:i/>
          <w:szCs w:val="28"/>
          <w:vertAlign w:val="subscript"/>
        </w:rPr>
        <w:t>пост</w:t>
      </w:r>
      <w:r w:rsidRPr="006E46B7">
        <w:rPr>
          <w:szCs w:val="28"/>
        </w:rPr>
        <w:sym w:font="Symbol" w:char="F03E"/>
      </w:r>
      <w:r w:rsidRPr="006E46B7">
        <w:rPr>
          <w:szCs w:val="28"/>
        </w:rPr>
        <w:t xml:space="preserve"> прямо пропорциональна абсолютной те</w:t>
      </w:r>
      <w:r w:rsidRPr="006E46B7">
        <w:rPr>
          <w:szCs w:val="28"/>
        </w:rPr>
        <w:t>м</w:t>
      </w:r>
      <w:r w:rsidRPr="006E46B7">
        <w:rPr>
          <w:szCs w:val="28"/>
        </w:rPr>
        <w:t>пературе системы:</w:t>
      </w:r>
    </w:p>
    <w:p w:rsidR="003549A3" w:rsidRPr="006E46B7" w:rsidRDefault="003549A3" w:rsidP="003549A3">
      <w:pPr>
        <w:pStyle w:val="a5"/>
      </w:pPr>
      <w:r w:rsidRPr="006E46B7">
        <w:tab/>
      </w:r>
      <w:r w:rsidRPr="006E46B7">
        <w:sym w:font="Symbol" w:char="F03C"/>
      </w:r>
      <w:proofErr w:type="spellStart"/>
      <w:proofErr w:type="gramStart"/>
      <w:r w:rsidRPr="006E46B7">
        <w:rPr>
          <w:rFonts w:ascii="Book Antiqua" w:hAnsi="Book Antiqua"/>
        </w:rPr>
        <w:t>w</w:t>
      </w:r>
      <w:proofErr w:type="gramEnd"/>
      <w:r w:rsidRPr="006E46B7">
        <w:rPr>
          <w:vertAlign w:val="subscript"/>
        </w:rPr>
        <w:t>пост</w:t>
      </w:r>
      <w:proofErr w:type="spellEnd"/>
      <w:r w:rsidRPr="006E46B7">
        <w:sym w:font="Symbol" w:char="F03E"/>
      </w:r>
      <w:r w:rsidRPr="006E46B7">
        <w:t xml:space="preserve"> = </w:t>
      </w:r>
      <w:proofErr w:type="spellStart"/>
      <w:r w:rsidRPr="006E46B7">
        <w:t>const</w:t>
      </w:r>
      <w:r w:rsidRPr="006E46B7">
        <w:rPr>
          <w:vertAlign w:val="superscript"/>
        </w:rPr>
        <w:t>.</w:t>
      </w:r>
      <w:r w:rsidRPr="006E46B7">
        <w:t>T</w:t>
      </w:r>
      <w:proofErr w:type="spellEnd"/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Для молекулы одноатомного газа 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 xml:space="preserve"> = </w:t>
      </w:r>
      <w:r w:rsidRPr="006E46B7">
        <w:rPr>
          <w:position w:val="-24"/>
          <w:szCs w:val="28"/>
          <w:lang w:val="en-US"/>
        </w:rPr>
        <w:object w:dxaOrig="240" w:dyaOrig="620">
          <v:shape id="_x0000_i1027" type="#_x0000_t75" style="width:12pt;height:30.75pt" o:ole="" fillcolor="window">
            <v:imagedata r:id="rId9" o:title=""/>
          </v:shape>
          <o:OLEObject Type="Embed" ProgID="Equation.3" ShapeID="_x0000_i1027" DrawAspect="Content" ObjectID="_1470642404" r:id="rId10"/>
        </w:object>
      </w:r>
      <w:r w:rsidRPr="006E46B7">
        <w:rPr>
          <w:szCs w:val="28"/>
          <w:lang w:val="en-US"/>
        </w:rPr>
        <w:t>k</w:t>
      </w:r>
      <w:r w:rsidRPr="006E46B7">
        <w:rPr>
          <w:szCs w:val="28"/>
        </w:rPr>
        <w:t xml:space="preserve">,   где </w:t>
      </w:r>
      <w:r w:rsidRPr="006E46B7">
        <w:rPr>
          <w:szCs w:val="28"/>
          <w:lang w:val="en-US"/>
        </w:rPr>
        <w:t>k</w:t>
      </w:r>
      <w:r w:rsidRPr="006E46B7">
        <w:rPr>
          <w:szCs w:val="28"/>
        </w:rPr>
        <w:t xml:space="preserve"> = 1,38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10</w:t>
      </w:r>
      <w:r w:rsidRPr="006E46B7">
        <w:rPr>
          <w:szCs w:val="28"/>
          <w:vertAlign w:val="superscript"/>
        </w:rPr>
        <w:t>-23</w:t>
      </w:r>
      <w:r w:rsidRPr="006E46B7">
        <w:rPr>
          <w:szCs w:val="28"/>
        </w:rPr>
        <w:t xml:space="preserve"> Дж/</w:t>
      </w:r>
      <w:proofErr w:type="gramStart"/>
      <w:r w:rsidRPr="006E46B7">
        <w:rPr>
          <w:szCs w:val="28"/>
        </w:rPr>
        <w:t>К-</w:t>
      </w:r>
      <w:proofErr w:type="gramEnd"/>
      <w:r w:rsidRPr="006E46B7">
        <w:rPr>
          <w:szCs w:val="28"/>
        </w:rPr>
        <w:t xml:space="preserve"> п</w:t>
      </w:r>
      <w:r w:rsidRPr="006E46B7">
        <w:rPr>
          <w:szCs w:val="28"/>
        </w:rPr>
        <w:t>о</w:t>
      </w:r>
      <w:r w:rsidRPr="006E46B7">
        <w:rPr>
          <w:szCs w:val="28"/>
        </w:rPr>
        <w:t>стоянная Больцмана , тогда кинетическая энергия молекулы</w:t>
      </w:r>
    </w:p>
    <w:p w:rsidR="003549A3" w:rsidRPr="006E46B7" w:rsidRDefault="003549A3" w:rsidP="003549A3">
      <w:pPr>
        <w:pStyle w:val="a5"/>
      </w:pPr>
      <w:r w:rsidRPr="006E46B7">
        <w:tab/>
      </w:r>
      <w:r w:rsidRPr="006E46B7">
        <w:object w:dxaOrig="1579" w:dyaOrig="620">
          <v:shape id="_x0000_i1028" type="#_x0000_t75" style="width:78.75pt;height:30.75pt" o:ole="" fillcolor="window">
            <v:imagedata r:id="rId11" o:title=""/>
          </v:shape>
          <o:OLEObject Type="Embed" ProgID="Equation.3" ShapeID="_x0000_i1028" DrawAspect="Content" ObjectID="_1470642405" r:id="rId12"/>
        </w:object>
      </w:r>
      <w:r w:rsidRPr="006E46B7">
        <w:tab/>
        <w:t>(</w:t>
      </w:r>
      <w:fldSimple w:instr=" SEQ 1. \* ARABIC ">
        <w:r w:rsidRPr="006E46B7">
          <w:rPr>
            <w:noProof/>
          </w:rPr>
          <w:t>2</w:t>
        </w:r>
      </w:fldSimple>
      <w:r w:rsidRPr="006E46B7">
        <w:t>)</w:t>
      </w:r>
    </w:p>
    <w:p w:rsidR="003549A3" w:rsidRPr="006E46B7" w:rsidRDefault="003549A3" w:rsidP="003549A3">
      <w:pPr>
        <w:pStyle w:val="a3"/>
        <w:rPr>
          <w:szCs w:val="28"/>
          <w:u w:val="single"/>
        </w:rPr>
      </w:pPr>
      <w:r w:rsidRPr="006E46B7">
        <w:rPr>
          <w:szCs w:val="28"/>
        </w:rPr>
        <w:t xml:space="preserve">Таким образом, </w:t>
      </w:r>
      <w:r w:rsidRPr="006E46B7">
        <w:rPr>
          <w:i/>
          <w:color w:val="0000FF"/>
          <w:szCs w:val="28"/>
        </w:rPr>
        <w:t xml:space="preserve">температура </w:t>
      </w:r>
      <w:r w:rsidRPr="006E46B7">
        <w:rPr>
          <w:szCs w:val="28"/>
        </w:rPr>
        <w:t>является мерой средней кинетической эне</w:t>
      </w:r>
      <w:r w:rsidRPr="006E46B7">
        <w:rPr>
          <w:szCs w:val="28"/>
        </w:rPr>
        <w:t>р</w:t>
      </w:r>
      <w:r w:rsidRPr="006E46B7">
        <w:rPr>
          <w:szCs w:val="28"/>
        </w:rPr>
        <w:t>гии п</w:t>
      </w:r>
      <w:r w:rsidRPr="006E46B7">
        <w:rPr>
          <w:szCs w:val="28"/>
        </w:rPr>
        <w:t>о</w:t>
      </w:r>
      <w:r w:rsidRPr="006E46B7">
        <w:rPr>
          <w:szCs w:val="28"/>
        </w:rPr>
        <w:t>ступательного движения молекул.</w:t>
      </w:r>
      <w:r w:rsidRPr="006E46B7">
        <w:rPr>
          <w:szCs w:val="28"/>
          <w:u w:val="single"/>
        </w:rPr>
        <w:t xml:space="preserve"> 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В настоящее  время для измерения температуры наиболее широко испол</w:t>
      </w:r>
      <w:r w:rsidRPr="006E46B7">
        <w:rPr>
          <w:szCs w:val="28"/>
        </w:rPr>
        <w:t>ь</w:t>
      </w:r>
      <w:r w:rsidRPr="006E46B7">
        <w:rPr>
          <w:szCs w:val="28"/>
        </w:rPr>
        <w:t>зуются международная практическая шкала температур (шкала Цельсия) и абсолютная (термодинамическая) темпер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турная шкала </w:t>
      </w:r>
      <w:proofErr w:type="gramStart"/>
      <w:r w:rsidRPr="006E46B7">
        <w:rPr>
          <w:szCs w:val="28"/>
        </w:rPr>
        <w:t xml:space="preserve">( </w:t>
      </w:r>
      <w:proofErr w:type="gramEnd"/>
      <w:r w:rsidRPr="006E46B7">
        <w:rPr>
          <w:szCs w:val="28"/>
        </w:rPr>
        <w:t>шкала Кельвина).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Международная практическая шкала температур (шкала Цельсия) граду</w:t>
      </w:r>
      <w:r w:rsidRPr="006E46B7">
        <w:rPr>
          <w:szCs w:val="28"/>
        </w:rPr>
        <w:t>и</w:t>
      </w:r>
      <w:r w:rsidRPr="006E46B7">
        <w:rPr>
          <w:szCs w:val="28"/>
        </w:rPr>
        <w:t>руется в градусах Цельсия.  Температура замерзания и кипения воды при  нормальном атмосферном  давлении (1,01325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10</w:t>
      </w:r>
      <w:r w:rsidRPr="006E46B7">
        <w:rPr>
          <w:szCs w:val="28"/>
          <w:vertAlign w:val="superscript"/>
        </w:rPr>
        <w:t>5</w:t>
      </w:r>
      <w:r w:rsidRPr="006E46B7">
        <w:rPr>
          <w:szCs w:val="28"/>
        </w:rPr>
        <w:t xml:space="preserve"> Па</w:t>
      </w:r>
      <w:proofErr w:type="gramStart"/>
      <w:r w:rsidRPr="006E46B7">
        <w:rPr>
          <w:szCs w:val="28"/>
        </w:rPr>
        <w:t xml:space="preserve"> )</w:t>
      </w:r>
      <w:proofErr w:type="gramEnd"/>
      <w:r w:rsidRPr="006E46B7">
        <w:rPr>
          <w:szCs w:val="28"/>
        </w:rPr>
        <w:t xml:space="preserve"> соответственно ра</w:t>
      </w:r>
      <w:r w:rsidRPr="006E46B7">
        <w:rPr>
          <w:szCs w:val="28"/>
        </w:rPr>
        <w:t>в</w:t>
      </w:r>
      <w:r w:rsidRPr="006E46B7">
        <w:rPr>
          <w:szCs w:val="28"/>
        </w:rPr>
        <w:t>ны  0 и 100</w:t>
      </w:r>
      <w:r w:rsidRPr="006E46B7">
        <w:rPr>
          <w:szCs w:val="28"/>
          <w:vertAlign w:val="superscript"/>
        </w:rPr>
        <w:t>0</w:t>
      </w:r>
      <w:r w:rsidRPr="006E46B7">
        <w:rPr>
          <w:szCs w:val="28"/>
        </w:rPr>
        <w:t xml:space="preserve">С. Т.е.  эта шкала имеет две </w:t>
      </w:r>
      <w:proofErr w:type="spellStart"/>
      <w:r w:rsidRPr="006E46B7">
        <w:rPr>
          <w:szCs w:val="28"/>
        </w:rPr>
        <w:t>реперные</w:t>
      </w:r>
      <w:proofErr w:type="spellEnd"/>
      <w:r w:rsidRPr="006E46B7">
        <w:rPr>
          <w:szCs w:val="28"/>
        </w:rPr>
        <w:t xml:space="preserve"> точки.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ab/>
        <w:t>В международной системе единиц (СИ) для измерения температуры используется термодинамическая шкала температур, температура в кот</w:t>
      </w:r>
      <w:r w:rsidRPr="006E46B7">
        <w:rPr>
          <w:szCs w:val="28"/>
        </w:rPr>
        <w:t>о</w:t>
      </w:r>
      <w:r w:rsidRPr="006E46B7">
        <w:rPr>
          <w:szCs w:val="28"/>
        </w:rPr>
        <w:t>рой об</w:t>
      </w:r>
      <w:r w:rsidRPr="006E46B7">
        <w:rPr>
          <w:szCs w:val="28"/>
        </w:rPr>
        <w:t>о</w:t>
      </w:r>
      <w:r w:rsidRPr="006E46B7">
        <w:rPr>
          <w:szCs w:val="28"/>
        </w:rPr>
        <w:t>значается</w:t>
      </w:r>
      <w:proofErr w:type="gramStart"/>
      <w:r w:rsidRPr="006E46B7">
        <w:rPr>
          <w:szCs w:val="28"/>
        </w:rPr>
        <w:t xml:space="preserve"> Т</w:t>
      </w:r>
      <w:proofErr w:type="gramEnd"/>
      <w:r w:rsidRPr="006E46B7">
        <w:rPr>
          <w:szCs w:val="28"/>
        </w:rPr>
        <w:t xml:space="preserve"> и единицей температуры является  Кельвин (К). 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Температура</w:t>
      </w:r>
      <w:proofErr w:type="gramStart"/>
      <w:r w:rsidRPr="006E46B7">
        <w:rPr>
          <w:szCs w:val="28"/>
        </w:rPr>
        <w:t xml:space="preserve"> Т</w:t>
      </w:r>
      <w:proofErr w:type="gramEnd"/>
      <w:r w:rsidRPr="006E46B7">
        <w:rPr>
          <w:szCs w:val="28"/>
        </w:rPr>
        <w:t xml:space="preserve"> = 0 К называется абсолютным нулем температуры 0 К = -273,15 </w:t>
      </w:r>
      <w:r w:rsidRPr="006E46B7">
        <w:rPr>
          <w:szCs w:val="28"/>
          <w:vertAlign w:val="superscript"/>
        </w:rPr>
        <w:t>0</w:t>
      </w:r>
      <w:r w:rsidRPr="006E46B7">
        <w:rPr>
          <w:szCs w:val="28"/>
        </w:rPr>
        <w:t>С.  Единица температуры по абсолютной шкале 1</w:t>
      </w:r>
      <w:proofErr w:type="gramStart"/>
      <w:r w:rsidRPr="006E46B7">
        <w:rPr>
          <w:szCs w:val="28"/>
        </w:rPr>
        <w:t xml:space="preserve"> К</w:t>
      </w:r>
      <w:proofErr w:type="gramEnd"/>
      <w:r w:rsidRPr="006E46B7">
        <w:rPr>
          <w:szCs w:val="28"/>
        </w:rPr>
        <w:t xml:space="preserve"> выбрана ра</w:t>
      </w:r>
      <w:r w:rsidRPr="006E46B7">
        <w:rPr>
          <w:szCs w:val="28"/>
        </w:rPr>
        <w:t>в</w:t>
      </w:r>
      <w:r w:rsidRPr="006E46B7">
        <w:rPr>
          <w:szCs w:val="28"/>
        </w:rPr>
        <w:t>ной единице  температуры по шкале Цельсия 1</w:t>
      </w:r>
      <w:r w:rsidRPr="006E46B7">
        <w:rPr>
          <w:szCs w:val="28"/>
          <w:vertAlign w:val="superscript"/>
        </w:rPr>
        <w:t>0</w:t>
      </w:r>
      <w:r w:rsidRPr="006E46B7">
        <w:rPr>
          <w:szCs w:val="28"/>
        </w:rPr>
        <w:t>С. При температуре 0</w:t>
      </w:r>
      <w:r w:rsidRPr="006E46B7">
        <w:rPr>
          <w:szCs w:val="28"/>
          <w:vertAlign w:val="superscript"/>
        </w:rPr>
        <w:t>0</w:t>
      </w:r>
      <w:r w:rsidRPr="006E46B7">
        <w:rPr>
          <w:szCs w:val="28"/>
        </w:rPr>
        <w:t>С температура</w:t>
      </w:r>
      <w:proofErr w:type="gramStart"/>
      <w:r w:rsidRPr="006E46B7">
        <w:rPr>
          <w:szCs w:val="28"/>
        </w:rPr>
        <w:t xml:space="preserve"> Т</w:t>
      </w:r>
      <w:proofErr w:type="gramEnd"/>
      <w:r w:rsidRPr="006E46B7">
        <w:rPr>
          <w:szCs w:val="28"/>
        </w:rPr>
        <w:t xml:space="preserve"> по  абсолю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ной шкале равна 273 К. 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Связь между абсолютной температурой</w:t>
      </w:r>
      <w:proofErr w:type="gramStart"/>
      <w:r w:rsidRPr="006E46B7">
        <w:rPr>
          <w:szCs w:val="28"/>
        </w:rPr>
        <w:t xml:space="preserve">  Т</w:t>
      </w:r>
      <w:proofErr w:type="gramEnd"/>
      <w:r w:rsidRPr="006E46B7">
        <w:rPr>
          <w:szCs w:val="28"/>
        </w:rPr>
        <w:t xml:space="preserve"> и температурой </w:t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 xml:space="preserve">  по шкале Цельсия имеет вид  </w:t>
      </w:r>
      <w:r w:rsidRPr="006E46B7">
        <w:rPr>
          <w:szCs w:val="28"/>
        </w:rPr>
        <w:tab/>
        <w:t xml:space="preserve">Т = 273,15 + </w:t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>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i/>
          <w:color w:val="0000FF"/>
          <w:szCs w:val="28"/>
        </w:rPr>
        <w:t>Плотностью</w:t>
      </w:r>
      <w:proofErr w:type="gramStart"/>
      <w:r w:rsidRPr="006E46B7">
        <w:rPr>
          <w:szCs w:val="28"/>
        </w:rPr>
        <w:t xml:space="preserve"> (</w:t>
      </w:r>
      <w:r w:rsidRPr="006E46B7">
        <w:rPr>
          <w:szCs w:val="28"/>
          <w:lang w:val="en-US"/>
        </w:rPr>
        <w:sym w:font="Symbol" w:char="F072"/>
      </w:r>
      <w:r w:rsidRPr="006E46B7">
        <w:rPr>
          <w:szCs w:val="28"/>
        </w:rPr>
        <w:t xml:space="preserve">) </w:t>
      </w:r>
      <w:proofErr w:type="gramEnd"/>
      <w:r w:rsidRPr="006E46B7">
        <w:rPr>
          <w:szCs w:val="28"/>
        </w:rPr>
        <w:t>называют физическую величину, численно равную отн</w:t>
      </w:r>
      <w:r w:rsidRPr="006E46B7">
        <w:rPr>
          <w:szCs w:val="28"/>
        </w:rPr>
        <w:t>о</w:t>
      </w:r>
      <w:r w:rsidRPr="006E46B7">
        <w:rPr>
          <w:szCs w:val="28"/>
        </w:rPr>
        <w:t>шению массы однородного тела к его объёму (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): </w:t>
      </w:r>
    </w:p>
    <w:p w:rsidR="003549A3" w:rsidRPr="006E46B7" w:rsidRDefault="003549A3" w:rsidP="003549A3">
      <w:pPr>
        <w:pStyle w:val="a5"/>
      </w:pPr>
      <w:r w:rsidRPr="006E46B7">
        <w:tab/>
        <w:t xml:space="preserve"> </w:t>
      </w:r>
      <w:r w:rsidRPr="006E46B7">
        <w:object w:dxaOrig="700" w:dyaOrig="620">
          <v:shape id="_x0000_i1029" type="#_x0000_t75" style="width:35.25pt;height:30.75pt" o:ole="" fillcolor="window">
            <v:imagedata r:id="rId13" o:title=""/>
          </v:shape>
          <o:OLEObject Type="Embed" ProgID="Equation.3" ShapeID="_x0000_i1029" DrawAspect="Content" ObjectID="_1470642406" r:id="rId14"/>
        </w:object>
      </w:r>
      <w:r w:rsidRPr="006E46B7">
        <w:t xml:space="preserve"> 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Величина обратная плотности</w:t>
      </w:r>
      <w:proofErr w:type="gramStart"/>
      <w:r w:rsidRPr="006E46B7">
        <w:rPr>
          <w:szCs w:val="28"/>
        </w:rPr>
        <w:t xml:space="preserve"> (</w:t>
      </w:r>
      <w:r w:rsidRPr="006E46B7">
        <w:rPr>
          <w:position w:val="-30"/>
          <w:szCs w:val="28"/>
        </w:rPr>
        <w:object w:dxaOrig="279" w:dyaOrig="680">
          <v:shape id="_x0000_i1030" type="#_x0000_t75" style="width:14.25pt;height:33.75pt" o:ole="" fillcolor="window">
            <v:imagedata r:id="rId15" o:title=""/>
          </v:shape>
          <o:OLEObject Type="Embed" ProgID="Equation.3" ShapeID="_x0000_i1030" DrawAspect="Content" ObjectID="_1470642407" r:id="rId16"/>
        </w:object>
      </w:r>
      <w:r w:rsidRPr="006E46B7">
        <w:rPr>
          <w:szCs w:val="28"/>
        </w:rPr>
        <w:t xml:space="preserve">), </w:t>
      </w:r>
      <w:proofErr w:type="gramEnd"/>
      <w:r w:rsidRPr="006E46B7">
        <w:rPr>
          <w:szCs w:val="28"/>
        </w:rPr>
        <w:t xml:space="preserve">называется </w:t>
      </w:r>
      <w:r w:rsidRPr="006E46B7">
        <w:rPr>
          <w:i/>
          <w:color w:val="0000FF"/>
          <w:szCs w:val="28"/>
        </w:rPr>
        <w:t>удельным объёмом</w:t>
      </w:r>
      <w:r w:rsidRPr="006E46B7">
        <w:rPr>
          <w:szCs w:val="28"/>
        </w:rPr>
        <w:t xml:space="preserve">:  </w:t>
      </w:r>
      <w:r w:rsidRPr="006E46B7">
        <w:rPr>
          <w:position w:val="-30"/>
          <w:szCs w:val="28"/>
        </w:rPr>
        <w:object w:dxaOrig="279" w:dyaOrig="680">
          <v:shape id="_x0000_i1031" type="#_x0000_t75" style="width:14.25pt;height:33.75pt" o:ole="" fillcolor="window">
            <v:imagedata r:id="rId15" o:title=""/>
          </v:shape>
          <o:OLEObject Type="Embed" ProgID="Equation.3" ShapeID="_x0000_i1031" DrawAspect="Content" ObjectID="_1470642408" r:id="rId17"/>
        </w:object>
      </w:r>
      <w:r w:rsidRPr="006E46B7">
        <w:rPr>
          <w:szCs w:val="28"/>
        </w:rPr>
        <w:t xml:space="preserve"> = </w:t>
      </w:r>
      <w:r w:rsidRPr="006E46B7">
        <w:rPr>
          <w:position w:val="-24"/>
          <w:szCs w:val="28"/>
        </w:rPr>
        <w:object w:dxaOrig="300" w:dyaOrig="620">
          <v:shape id="_x0000_i1032" type="#_x0000_t75" style="width:15pt;height:30.75pt" o:ole="" fillcolor="window">
            <v:imagedata r:id="rId18" o:title=""/>
          </v:shape>
          <o:OLEObject Type="Embed" ProgID="Equation.3" ShapeID="_x0000_i1032" DrawAspect="Content" ObjectID="_1470642409" r:id="rId19"/>
        </w:object>
      </w:r>
      <w:r w:rsidRPr="006E46B7">
        <w:rPr>
          <w:szCs w:val="28"/>
        </w:rPr>
        <w:t>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В молекулярной физике принято характеризовать массы атомов и молекул не их абсолютными значениями (в килограммах), а относи</w:t>
      </w:r>
      <w:r w:rsidRPr="006E46B7">
        <w:rPr>
          <w:szCs w:val="28"/>
        </w:rPr>
        <w:softHyphen/>
        <w:t xml:space="preserve">тельными </w:t>
      </w:r>
      <w:r w:rsidRPr="006E46B7">
        <w:rPr>
          <w:szCs w:val="28"/>
        </w:rPr>
        <w:lastRenderedPageBreak/>
        <w:t>безразме</w:t>
      </w:r>
      <w:r w:rsidRPr="006E46B7">
        <w:rPr>
          <w:szCs w:val="28"/>
        </w:rPr>
        <w:t>р</w:t>
      </w:r>
      <w:r w:rsidRPr="006E46B7">
        <w:rPr>
          <w:szCs w:val="28"/>
        </w:rPr>
        <w:t>ными величинами, называемыми от</w:t>
      </w:r>
      <w:r w:rsidRPr="006E46B7">
        <w:rPr>
          <w:szCs w:val="28"/>
        </w:rPr>
        <w:softHyphen/>
        <w:t xml:space="preserve">носительной атомной массой </w:t>
      </w:r>
      <w:r w:rsidRPr="006E46B7">
        <w:rPr>
          <w:i/>
          <w:szCs w:val="28"/>
        </w:rPr>
        <w:t>А</w:t>
      </w:r>
      <w:proofErr w:type="gramStart"/>
      <w:r w:rsidRPr="006E46B7">
        <w:rPr>
          <w:i/>
          <w:szCs w:val="28"/>
          <w:vertAlign w:val="subscript"/>
          <w:lang w:val="en-US"/>
        </w:rPr>
        <w:t>r</w:t>
      </w:r>
      <w:proofErr w:type="gramEnd"/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и отн</w:t>
      </w:r>
      <w:r w:rsidRPr="006E46B7">
        <w:rPr>
          <w:szCs w:val="28"/>
        </w:rPr>
        <w:t>о</w:t>
      </w:r>
      <w:r w:rsidRPr="006E46B7">
        <w:rPr>
          <w:szCs w:val="28"/>
        </w:rPr>
        <w:t>сительной моле</w:t>
      </w:r>
      <w:r w:rsidRPr="006E46B7">
        <w:rPr>
          <w:szCs w:val="28"/>
        </w:rPr>
        <w:softHyphen/>
        <w:t>кулярной массой М</w:t>
      </w:r>
      <w:r w:rsidRPr="006E46B7">
        <w:rPr>
          <w:szCs w:val="28"/>
          <w:vertAlign w:val="subscript"/>
          <w:lang w:val="en-US"/>
        </w:rPr>
        <w:t>r</w:t>
      </w:r>
      <w:r w:rsidRPr="006E46B7">
        <w:rPr>
          <w:szCs w:val="28"/>
        </w:rPr>
        <w:t>,.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В качестве единичной атомной массы </w:t>
      </w:r>
      <w:r w:rsidRPr="006E46B7">
        <w:rPr>
          <w:szCs w:val="28"/>
          <w:lang w:val="en-US"/>
        </w:rPr>
        <w:t>m</w:t>
      </w:r>
      <w:r w:rsidRPr="006E46B7">
        <w:rPr>
          <w:szCs w:val="28"/>
          <w:vertAlign w:val="subscript"/>
          <w:lang w:val="en-US"/>
        </w:rPr>
        <w:t>u</w:t>
      </w:r>
      <w:r w:rsidRPr="006E46B7">
        <w:rPr>
          <w:szCs w:val="28"/>
        </w:rPr>
        <w:t xml:space="preserve"> принимается 1/12 массы изотопа угл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рода </w:t>
      </w:r>
      <w:r w:rsidRPr="006E46B7">
        <w:rPr>
          <w:szCs w:val="28"/>
          <w:vertAlign w:val="superscript"/>
        </w:rPr>
        <w:t>12</w:t>
      </w:r>
      <w:r w:rsidRPr="006E46B7">
        <w:rPr>
          <w:szCs w:val="28"/>
        </w:rPr>
        <w:t xml:space="preserve">С:   </w:t>
      </w:r>
      <w:r w:rsidRPr="006E46B7">
        <w:rPr>
          <w:szCs w:val="28"/>
          <w:lang w:val="en-US"/>
        </w:rPr>
        <w:t>m</w:t>
      </w:r>
      <w:r w:rsidRPr="006E46B7">
        <w:rPr>
          <w:szCs w:val="28"/>
          <w:vertAlign w:val="subscript"/>
          <w:lang w:val="en-US"/>
        </w:rPr>
        <w:t>u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 xml:space="preserve"> = масса изотопа углерода </w:t>
      </w:r>
      <w:r w:rsidRPr="006E46B7">
        <w:rPr>
          <w:szCs w:val="28"/>
          <w:vertAlign w:val="superscript"/>
        </w:rPr>
        <w:t>12</w:t>
      </w:r>
      <w:r w:rsidRPr="006E46B7">
        <w:rPr>
          <w:szCs w:val="28"/>
        </w:rPr>
        <w:t>С/12 = 1,66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10</w:t>
      </w:r>
      <w:r w:rsidRPr="006E46B7">
        <w:rPr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27 кг"/>
        </w:smartTagPr>
        <w:r w:rsidRPr="006E46B7">
          <w:rPr>
            <w:szCs w:val="28"/>
            <w:vertAlign w:val="superscript"/>
          </w:rPr>
          <w:t xml:space="preserve">27 </w:t>
        </w:r>
        <w:r w:rsidRPr="006E46B7">
          <w:rPr>
            <w:szCs w:val="28"/>
          </w:rPr>
          <w:t>кг</w:t>
        </w:r>
      </w:smartTag>
      <w:r w:rsidRPr="006E46B7">
        <w:rPr>
          <w:szCs w:val="28"/>
        </w:rPr>
        <w:t>.</w:t>
      </w:r>
    </w:p>
    <w:p w:rsidR="003549A3" w:rsidRDefault="003549A3" w:rsidP="003549A3">
      <w:pPr>
        <w:pStyle w:val="a3"/>
        <w:rPr>
          <w:szCs w:val="28"/>
        </w:rPr>
      </w:pPr>
      <w:r w:rsidRPr="006E46B7">
        <w:rPr>
          <w:i/>
          <w:color w:val="0000FF"/>
          <w:szCs w:val="28"/>
        </w:rPr>
        <w:t>Относительная молекулярная масса</w:t>
      </w:r>
      <w:r w:rsidRPr="006E46B7">
        <w:rPr>
          <w:szCs w:val="28"/>
        </w:rPr>
        <w:t>, или относитель</w:t>
      </w:r>
      <w:r w:rsidRPr="006E46B7">
        <w:rPr>
          <w:szCs w:val="28"/>
        </w:rPr>
        <w:softHyphen/>
        <w:t>ная масса молекулы, определяется форм</w:t>
      </w:r>
      <w:r w:rsidRPr="006E46B7">
        <w:rPr>
          <w:szCs w:val="28"/>
        </w:rPr>
        <w:t>у</w:t>
      </w:r>
      <w:r w:rsidRPr="006E46B7">
        <w:rPr>
          <w:szCs w:val="28"/>
        </w:rPr>
        <w:t xml:space="preserve">лой   </w:t>
      </w:r>
    </w:p>
    <w:p w:rsidR="003549A3" w:rsidRPr="006E46B7" w:rsidRDefault="003549A3" w:rsidP="003549A3">
      <w:pPr>
        <w:pStyle w:val="a3"/>
        <w:ind w:left="2832" w:firstLine="708"/>
        <w:rPr>
          <w:szCs w:val="28"/>
        </w:rPr>
      </w:pPr>
      <w:r w:rsidRPr="00577A31">
        <w:rPr>
          <w:position w:val="-36"/>
        </w:rPr>
        <w:object w:dxaOrig="1460" w:dyaOrig="900">
          <v:shape id="_x0000_i1033" type="#_x0000_t75" style="width:72.75pt;height:45pt" o:ole="">
            <v:imagedata r:id="rId20" o:title=""/>
          </v:shape>
          <o:OLEObject Type="Embed" ProgID="Equation.3" ShapeID="_x0000_i1033" DrawAspect="Content" ObjectID="_1470642410" r:id="rId21"/>
        </w:object>
      </w:r>
      <w:r>
        <w:tab/>
      </w:r>
      <w:r>
        <w:tab/>
        <w:t>(3)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szCs w:val="28"/>
          <w:lang w:val="en-US"/>
        </w:rPr>
        <w:t>m</w:t>
      </w:r>
      <w:r w:rsidRPr="006E46B7">
        <w:rPr>
          <w:szCs w:val="28"/>
          <w:vertAlign w:val="subscript"/>
        </w:rPr>
        <w:t xml:space="preserve">мол </w:t>
      </w:r>
      <w:proofErr w:type="gramStart"/>
      <w:r w:rsidRPr="006E46B7">
        <w:rPr>
          <w:szCs w:val="28"/>
        </w:rPr>
        <w:t>–а</w:t>
      </w:r>
      <w:proofErr w:type="gramEnd"/>
      <w:r w:rsidRPr="006E46B7">
        <w:rPr>
          <w:szCs w:val="28"/>
        </w:rPr>
        <w:t>бсолютное значение массы молекулы, кг.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Аналогичной формулой определяется и относительная атомная масса, надо лишь под </w:t>
      </w:r>
      <w:proofErr w:type="gramStart"/>
      <w:r w:rsidRPr="006E46B7">
        <w:rPr>
          <w:szCs w:val="28"/>
          <w:lang w:val="en-US"/>
        </w:rPr>
        <w:t>m</w:t>
      </w:r>
      <w:proofErr w:type="gramEnd"/>
      <w:r w:rsidRPr="006E46B7">
        <w:rPr>
          <w:szCs w:val="28"/>
          <w:vertAlign w:val="subscript"/>
        </w:rPr>
        <w:t xml:space="preserve">мол </w:t>
      </w:r>
      <w:r w:rsidRPr="006E46B7">
        <w:rPr>
          <w:szCs w:val="28"/>
        </w:rPr>
        <w:t xml:space="preserve"> (3) понимать абсолютное значение массы атома.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Абсолютные значения атомных масс по порядку ве</w:t>
      </w:r>
      <w:r w:rsidRPr="006E46B7">
        <w:rPr>
          <w:szCs w:val="28"/>
        </w:rPr>
        <w:softHyphen/>
        <w:t>личины заключены примерно в пределах 10</w:t>
      </w:r>
      <w:r w:rsidRPr="006E46B7">
        <w:rPr>
          <w:szCs w:val="28"/>
          <w:vertAlign w:val="superscript"/>
        </w:rPr>
        <w:t xml:space="preserve">-25 – </w:t>
      </w:r>
      <w:r w:rsidRPr="006E46B7">
        <w:rPr>
          <w:szCs w:val="28"/>
        </w:rPr>
        <w:t>10</w:t>
      </w:r>
      <w:r w:rsidRPr="006E46B7">
        <w:rPr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27 кг"/>
        </w:smartTagPr>
        <w:r w:rsidRPr="006E46B7">
          <w:rPr>
            <w:szCs w:val="28"/>
            <w:vertAlign w:val="superscript"/>
          </w:rPr>
          <w:t>27</w:t>
        </w:r>
        <w:r w:rsidRPr="006E46B7">
          <w:rPr>
            <w:szCs w:val="28"/>
          </w:rPr>
          <w:t xml:space="preserve"> кг</w:t>
        </w:r>
      </w:smartTag>
      <w:r w:rsidRPr="006E46B7">
        <w:rPr>
          <w:szCs w:val="28"/>
        </w:rPr>
        <w:t xml:space="preserve">  относительные атомные массы — в пределах 1 —10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>. Пределы значений относительных молекулярных масс знач</w:t>
      </w:r>
      <w:r w:rsidRPr="006E46B7">
        <w:rPr>
          <w:szCs w:val="28"/>
        </w:rPr>
        <w:t>и</w:t>
      </w:r>
      <w:r w:rsidRPr="006E46B7">
        <w:rPr>
          <w:szCs w:val="28"/>
        </w:rPr>
        <w:t>тельно шире и простираются от единицы до сотен тысяч единиц.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i/>
          <w:color w:val="0000FF"/>
          <w:szCs w:val="28"/>
        </w:rPr>
        <w:t>Количество вещества</w:t>
      </w:r>
      <w:r w:rsidRPr="006E46B7">
        <w:rPr>
          <w:szCs w:val="28"/>
        </w:rPr>
        <w:t>. В СИ количество вещества характеризуется числом его структурных элементов. Оно выражается в молях. Моль равен колич</w:t>
      </w:r>
      <w:r w:rsidRPr="006E46B7">
        <w:rPr>
          <w:szCs w:val="28"/>
        </w:rPr>
        <w:t>е</w:t>
      </w:r>
      <w:r w:rsidRPr="006E46B7">
        <w:rPr>
          <w:szCs w:val="28"/>
        </w:rPr>
        <w:t>ству вещества рассматриваемой системы, которое содержит столько же структурных элементов, сколько структурных элементов (атомов) соде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жится в </w:t>
      </w:r>
      <w:smartTag w:uri="urn:schemas-microsoft-com:office:smarttags" w:element="metricconverter">
        <w:smartTagPr>
          <w:attr w:name="ProductID" w:val="0,012 кг"/>
        </w:smartTagPr>
        <w:r w:rsidRPr="006E46B7">
          <w:rPr>
            <w:szCs w:val="28"/>
          </w:rPr>
          <w:t>0,012 кг</w:t>
        </w:r>
      </w:smartTag>
      <w:r w:rsidRPr="006E46B7">
        <w:rPr>
          <w:szCs w:val="28"/>
        </w:rPr>
        <w:t xml:space="preserve"> изотопа углерода </w:t>
      </w:r>
      <w:r w:rsidRPr="006E46B7">
        <w:rPr>
          <w:szCs w:val="28"/>
          <w:vertAlign w:val="superscript"/>
        </w:rPr>
        <w:t>12</w:t>
      </w:r>
      <w:r w:rsidRPr="006E46B7">
        <w:rPr>
          <w:szCs w:val="28"/>
        </w:rPr>
        <w:t>С. Таким образом, моль любого вещества содержит, по определению, одинаковое число  структурных элеме</w:t>
      </w:r>
      <w:r w:rsidRPr="006E46B7">
        <w:rPr>
          <w:szCs w:val="28"/>
        </w:rPr>
        <w:t>н</w:t>
      </w:r>
      <w:r w:rsidRPr="006E46B7">
        <w:rPr>
          <w:szCs w:val="28"/>
        </w:rPr>
        <w:t xml:space="preserve">тов. Это число называют </w:t>
      </w:r>
      <w:r w:rsidRPr="006E46B7">
        <w:rPr>
          <w:i/>
          <w:color w:val="0000FF"/>
          <w:szCs w:val="28"/>
        </w:rPr>
        <w:t>постоянной Авогадро</w:t>
      </w:r>
      <w:r w:rsidRPr="006E46B7">
        <w:rPr>
          <w:szCs w:val="28"/>
        </w:rPr>
        <w:t xml:space="preserve">. Она равна  </w:t>
      </w:r>
      <w:proofErr w:type="spellStart"/>
      <w:r w:rsidRPr="006E46B7">
        <w:rPr>
          <w:smallCaps/>
          <w:szCs w:val="28"/>
          <w:lang w:val="en-US"/>
        </w:rPr>
        <w:t>n</w:t>
      </w:r>
      <w:r w:rsidRPr="006E46B7">
        <w:rPr>
          <w:smallCaps/>
          <w:szCs w:val="28"/>
          <w:vertAlign w:val="subscript"/>
          <w:lang w:val="en-US"/>
        </w:rPr>
        <w:t>a</w:t>
      </w:r>
      <w:proofErr w:type="spellEnd"/>
      <w:r w:rsidRPr="006E46B7">
        <w:rPr>
          <w:smallCaps/>
          <w:szCs w:val="28"/>
        </w:rPr>
        <w:t xml:space="preserve"> </w:t>
      </w:r>
      <w:r w:rsidRPr="006E46B7">
        <w:rPr>
          <w:szCs w:val="28"/>
        </w:rPr>
        <w:t xml:space="preserve">= </w:t>
      </w:r>
      <w:r w:rsidRPr="006E46B7">
        <w:rPr>
          <w:position w:val="-32"/>
          <w:szCs w:val="28"/>
        </w:rPr>
        <w:object w:dxaOrig="859" w:dyaOrig="700">
          <v:shape id="_x0000_i1034" type="#_x0000_t75" style="width:42.75pt;height:35.25pt" o:ole="" fillcolor="window">
            <v:imagedata r:id="rId22" o:title=""/>
          </v:shape>
          <o:OLEObject Type="Embed" ProgID="Equation.3" ShapeID="_x0000_i1034" DrawAspect="Content" ObjectID="_1470642411" r:id="rId23"/>
        </w:object>
      </w:r>
      <w:r w:rsidRPr="006E46B7">
        <w:rPr>
          <w:szCs w:val="28"/>
        </w:rPr>
        <w:t>моль</w:t>
      </w:r>
      <w:r w:rsidRPr="006E46B7">
        <w:rPr>
          <w:szCs w:val="28"/>
          <w:vertAlign w:val="superscript"/>
        </w:rPr>
        <w:t>-1</w:t>
      </w:r>
      <w:r w:rsidRPr="006E46B7">
        <w:rPr>
          <w:szCs w:val="28"/>
        </w:rPr>
        <w:t xml:space="preserve"> =  6,02 • 10</w:t>
      </w:r>
      <w:r w:rsidRPr="006E46B7">
        <w:rPr>
          <w:szCs w:val="28"/>
          <w:vertAlign w:val="superscript"/>
        </w:rPr>
        <w:t>23</w:t>
      </w:r>
      <w:r w:rsidRPr="006E46B7">
        <w:rPr>
          <w:szCs w:val="28"/>
        </w:rPr>
        <w:t xml:space="preserve"> моль</w:t>
      </w:r>
      <w:r w:rsidRPr="006E46B7">
        <w:rPr>
          <w:szCs w:val="28"/>
          <w:vertAlign w:val="superscript"/>
        </w:rPr>
        <w:t>-1</w:t>
      </w:r>
      <w:r w:rsidRPr="006E46B7">
        <w:rPr>
          <w:szCs w:val="28"/>
        </w:rPr>
        <w:t>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szCs w:val="28"/>
          <w:lang w:val="en-US"/>
        </w:rPr>
        <w:t>m</w:t>
      </w:r>
      <w:r w:rsidRPr="006E46B7">
        <w:rPr>
          <w:szCs w:val="28"/>
          <w:vertAlign w:val="subscript"/>
          <w:lang w:val="en-US"/>
        </w:rPr>
        <w:t>u</w:t>
      </w:r>
      <w:r w:rsidRPr="006E46B7">
        <w:rPr>
          <w:szCs w:val="28"/>
        </w:rPr>
        <w:t xml:space="preserve">  определено в (3).   Из (3) следует </w:t>
      </w:r>
      <w:proofErr w:type="spellStart"/>
      <w:r w:rsidRPr="006E46B7">
        <w:rPr>
          <w:szCs w:val="28"/>
          <w:lang w:val="en-US"/>
        </w:rPr>
        <w:t>m</w:t>
      </w:r>
      <w:r w:rsidRPr="006E46B7">
        <w:rPr>
          <w:szCs w:val="28"/>
          <w:vertAlign w:val="subscript"/>
          <w:lang w:val="en-US"/>
        </w:rPr>
        <w:t>u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  <w:lang w:val="en-US"/>
        </w:rPr>
        <w:t>A</w:t>
      </w:r>
      <w:proofErr w:type="spellEnd"/>
      <w:r w:rsidRPr="006E46B7">
        <w:rPr>
          <w:szCs w:val="28"/>
          <w:vertAlign w:val="subscript"/>
        </w:rPr>
        <w:t xml:space="preserve"> </w:t>
      </w:r>
      <w:r w:rsidRPr="006E46B7">
        <w:rPr>
          <w:i/>
          <w:szCs w:val="28"/>
        </w:rPr>
        <w:t>=</w:t>
      </w:r>
      <w:r w:rsidRPr="006E46B7">
        <w:rPr>
          <w:szCs w:val="28"/>
        </w:rPr>
        <w:t>10</w:t>
      </w:r>
      <w:r w:rsidRPr="006E46B7">
        <w:rPr>
          <w:szCs w:val="28"/>
          <w:vertAlign w:val="superscript"/>
        </w:rPr>
        <w:t>-3</w:t>
      </w:r>
      <w:r w:rsidRPr="006E46B7">
        <w:rPr>
          <w:szCs w:val="28"/>
        </w:rPr>
        <w:t xml:space="preserve">  кг/моль.                                                     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i/>
          <w:color w:val="0000FF"/>
          <w:szCs w:val="28"/>
        </w:rPr>
        <w:t>Молярной массой</w:t>
      </w:r>
      <w:r w:rsidRPr="006E46B7">
        <w:rPr>
          <w:szCs w:val="28"/>
        </w:rPr>
        <w:t xml:space="preserve">  называется  масса одного моля вещества: </w:t>
      </w:r>
      <w:r w:rsidRPr="006E46B7">
        <w:rPr>
          <w:szCs w:val="28"/>
          <w:lang w:val="en-US"/>
        </w:rPr>
        <w:t>M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m</w:t>
      </w:r>
      <w:r w:rsidRPr="006E46B7">
        <w:rPr>
          <w:szCs w:val="28"/>
          <w:vertAlign w:val="subscript"/>
        </w:rPr>
        <w:t>мол</w:t>
      </w:r>
      <w:r w:rsidRPr="006E46B7">
        <w:rPr>
          <w:szCs w:val="28"/>
        </w:rPr>
        <w:t xml:space="preserve"> 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  <w:lang w:val="en-US"/>
        </w:rPr>
        <w:t>A</w:t>
      </w:r>
      <w:r w:rsidRPr="006E46B7">
        <w:rPr>
          <w:szCs w:val="28"/>
          <w:vertAlign w:val="subscript"/>
        </w:rPr>
        <w:t xml:space="preserve">, </w:t>
      </w:r>
      <w:r w:rsidRPr="006E46B7">
        <w:rPr>
          <w:szCs w:val="28"/>
        </w:rPr>
        <w:t xml:space="preserve">где </w:t>
      </w:r>
      <w:proofErr w:type="gramStart"/>
      <w:r w:rsidRPr="006E46B7">
        <w:rPr>
          <w:szCs w:val="28"/>
          <w:lang w:val="en-US"/>
        </w:rPr>
        <w:t>m</w:t>
      </w:r>
      <w:r w:rsidRPr="006E46B7">
        <w:rPr>
          <w:szCs w:val="28"/>
          <w:vertAlign w:val="subscript"/>
        </w:rPr>
        <w:t>мол</w:t>
      </w:r>
      <w:r w:rsidRPr="006E46B7">
        <w:rPr>
          <w:szCs w:val="28"/>
        </w:rPr>
        <w:t xml:space="preserve">  —</w:t>
      </w:r>
      <w:proofErr w:type="gramEnd"/>
      <w:r w:rsidRPr="006E46B7">
        <w:rPr>
          <w:szCs w:val="28"/>
        </w:rPr>
        <w:t xml:space="preserve"> масса молекулы. Молярная масса выражается в килограммах на </w:t>
      </w:r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>моль (</w:t>
      </w:r>
      <w:proofErr w:type="gramStart"/>
      <w:r w:rsidRPr="006E46B7">
        <w:rPr>
          <w:szCs w:val="28"/>
        </w:rPr>
        <w:t>кг</w:t>
      </w:r>
      <w:proofErr w:type="gramEnd"/>
      <w:r w:rsidRPr="006E46B7">
        <w:rPr>
          <w:szCs w:val="28"/>
        </w:rPr>
        <w:t xml:space="preserve">/моль). </w:t>
      </w:r>
    </w:p>
    <w:p w:rsidR="003549A3" w:rsidRPr="006E46B7" w:rsidRDefault="003549A3" w:rsidP="003549A3">
      <w:pPr>
        <w:pStyle w:val="a5"/>
      </w:pPr>
      <w:r w:rsidRPr="006E46B7">
        <w:tab/>
      </w:r>
      <w:r w:rsidRPr="006E46B7">
        <w:rPr>
          <w:lang w:val="en-US"/>
        </w:rPr>
        <w:t>M</w:t>
      </w:r>
      <w:r w:rsidRPr="006E46B7">
        <w:t xml:space="preserve"> = </w:t>
      </w:r>
      <w:r w:rsidRPr="006E46B7">
        <w:rPr>
          <w:lang w:val="en-US"/>
        </w:rPr>
        <w:t>m</w:t>
      </w:r>
      <w:r w:rsidRPr="006E46B7">
        <w:rPr>
          <w:vertAlign w:val="subscript"/>
        </w:rPr>
        <w:t>мол</w:t>
      </w:r>
      <w:r w:rsidRPr="006E46B7">
        <w:rPr>
          <w:vertAlign w:val="superscript"/>
        </w:rPr>
        <w:t>.</w:t>
      </w:r>
      <w:r w:rsidRPr="006E46B7">
        <w:t>10</w:t>
      </w:r>
      <w:r w:rsidRPr="006E46B7">
        <w:rPr>
          <w:vertAlign w:val="superscript"/>
        </w:rPr>
        <w:t>-3</w:t>
      </w:r>
      <w:r w:rsidRPr="006E46B7">
        <w:t>/</w:t>
      </w:r>
      <w:r w:rsidRPr="006E46B7">
        <w:rPr>
          <w:lang w:val="en-US"/>
        </w:rPr>
        <w:t>m</w:t>
      </w:r>
      <w:r w:rsidRPr="006E46B7">
        <w:rPr>
          <w:vertAlign w:val="subscript"/>
          <w:lang w:val="en-US"/>
        </w:rPr>
        <w:t>u</w:t>
      </w:r>
      <w:r w:rsidRPr="006E46B7">
        <w:rPr>
          <w:vertAlign w:val="subscript"/>
        </w:rPr>
        <w:t xml:space="preserve"> </w:t>
      </w:r>
      <w:r w:rsidRPr="006E46B7">
        <w:t>= 10</w:t>
      </w:r>
      <w:r w:rsidRPr="006E46B7">
        <w:rPr>
          <w:vertAlign w:val="superscript"/>
        </w:rPr>
        <w:t>-3</w:t>
      </w:r>
      <w:proofErr w:type="spellStart"/>
      <w:r w:rsidRPr="006E46B7">
        <w:rPr>
          <w:lang w:val="en-US"/>
        </w:rPr>
        <w:t>M</w:t>
      </w:r>
      <w:r w:rsidRPr="006E46B7">
        <w:rPr>
          <w:vertAlign w:val="subscript"/>
          <w:lang w:val="en-US"/>
        </w:rPr>
        <w:t>r</w:t>
      </w:r>
      <w:proofErr w:type="spellEnd"/>
      <w:r w:rsidRPr="006E46B7">
        <w:t xml:space="preserve"> кг/моль, </w:t>
      </w:r>
      <w:r w:rsidRPr="006E46B7">
        <w:tab/>
        <w:t>(</w:t>
      </w:r>
      <w:r w:rsidRPr="006E46B7">
        <w:fldChar w:fldCharType="begin"/>
      </w:r>
      <w:r w:rsidRPr="006E46B7">
        <w:instrText xml:space="preserve"> </w:instrText>
      </w:r>
      <w:r w:rsidRPr="006E46B7">
        <w:rPr>
          <w:lang w:val="en-US"/>
        </w:rPr>
        <w:instrText>SEQ</w:instrText>
      </w:r>
      <w:r w:rsidRPr="006E46B7">
        <w:instrText xml:space="preserve"> 1. \* </w:instrText>
      </w:r>
      <w:r w:rsidRPr="006E46B7">
        <w:rPr>
          <w:lang w:val="en-US"/>
        </w:rPr>
        <w:instrText>ARABIC</w:instrText>
      </w:r>
      <w:r w:rsidRPr="006E46B7">
        <w:instrText xml:space="preserve"> </w:instrText>
      </w:r>
      <w:r w:rsidRPr="006E46B7">
        <w:fldChar w:fldCharType="separate"/>
      </w:r>
      <w:r w:rsidRPr="006E46B7">
        <w:rPr>
          <w:noProof/>
        </w:rPr>
        <w:t>4</w:t>
      </w:r>
      <w:r w:rsidRPr="006E46B7">
        <w:fldChar w:fldCharType="end"/>
      </w:r>
      <w:r w:rsidRPr="006E46B7">
        <w:t>)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где М</w:t>
      </w:r>
      <w:proofErr w:type="gramStart"/>
      <w:r w:rsidRPr="006E46B7">
        <w:rPr>
          <w:szCs w:val="28"/>
          <w:vertAlign w:val="subscript"/>
          <w:lang w:val="en-US"/>
        </w:rPr>
        <w:t>r</w:t>
      </w:r>
      <w:proofErr w:type="gramEnd"/>
      <w:r w:rsidRPr="006E46B7">
        <w:rPr>
          <w:szCs w:val="28"/>
        </w:rPr>
        <w:t xml:space="preserve"> — безразмерная относительная масса, определе</w:t>
      </w:r>
      <w:r w:rsidRPr="006E46B7">
        <w:rPr>
          <w:szCs w:val="28"/>
        </w:rPr>
        <w:t>н</w:t>
      </w:r>
      <w:r w:rsidRPr="006E46B7">
        <w:rPr>
          <w:szCs w:val="28"/>
        </w:rPr>
        <w:t>ная в (4).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В частности, молярная масса вещества, состоящего из изотопов углерода </w:t>
      </w:r>
      <w:r w:rsidRPr="006E46B7">
        <w:rPr>
          <w:szCs w:val="28"/>
          <w:vertAlign w:val="superscript"/>
        </w:rPr>
        <w:t>12</w:t>
      </w:r>
      <w:r w:rsidRPr="006E46B7">
        <w:rPr>
          <w:szCs w:val="28"/>
        </w:rPr>
        <w:t>С, равна  12</w:t>
      </w:r>
      <w:r w:rsidRPr="006E46B7">
        <w:rPr>
          <w:szCs w:val="28"/>
        </w:rPr>
        <w:sym w:font="Symbol" w:char="F0D7"/>
      </w:r>
      <w:r w:rsidRPr="006E46B7">
        <w:rPr>
          <w:szCs w:val="28"/>
        </w:rPr>
        <w:t>10</w:t>
      </w:r>
      <w:r w:rsidRPr="006E46B7">
        <w:rPr>
          <w:szCs w:val="28"/>
          <w:vertAlign w:val="superscript"/>
        </w:rPr>
        <w:t>-3</w:t>
      </w:r>
      <w:r w:rsidRPr="006E46B7">
        <w:rPr>
          <w:szCs w:val="28"/>
        </w:rPr>
        <w:t xml:space="preserve"> кг/моль. Относительные атомные массы приведены в таблице Менделеева. Относительные молекулярные массы могут быть с достаточной точностью найдены в виде суммы относительных масс атомов, составля</w:t>
      </w:r>
      <w:r w:rsidRPr="006E46B7">
        <w:rPr>
          <w:szCs w:val="28"/>
        </w:rPr>
        <w:t>ю</w:t>
      </w:r>
      <w:r w:rsidRPr="006E46B7">
        <w:rPr>
          <w:szCs w:val="28"/>
        </w:rPr>
        <w:t>щих молекулу, поскольку энергия химической связи атомов в молекуле и соответс</w:t>
      </w:r>
      <w:r w:rsidRPr="006E46B7">
        <w:rPr>
          <w:szCs w:val="28"/>
        </w:rPr>
        <w:t>т</w:t>
      </w:r>
      <w:r w:rsidRPr="006E46B7">
        <w:rPr>
          <w:szCs w:val="28"/>
        </w:rPr>
        <w:t>вующий этой связи дефект масс малы.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Число </w:t>
      </w:r>
      <w:r w:rsidRPr="006E46B7">
        <w:rPr>
          <w:szCs w:val="28"/>
        </w:rPr>
        <w:sym w:font="Symbol" w:char="F06E"/>
      </w:r>
      <w:r w:rsidRPr="006E46B7">
        <w:rPr>
          <w:szCs w:val="28"/>
        </w:rPr>
        <w:t xml:space="preserve"> молей связано с числом </w:t>
      </w:r>
      <w:r w:rsidRPr="006E46B7">
        <w:rPr>
          <w:szCs w:val="28"/>
          <w:lang w:val="en-US"/>
        </w:rPr>
        <w:t>n</w:t>
      </w:r>
      <w:r w:rsidRPr="006E46B7">
        <w:rPr>
          <w:szCs w:val="28"/>
        </w:rPr>
        <w:t xml:space="preserve"> структурных элементов (молекул) нек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торого количества вещества формулой  </w:t>
      </w:r>
    </w:p>
    <w:p w:rsidR="003549A3" w:rsidRPr="006E46B7" w:rsidRDefault="003549A3" w:rsidP="003549A3">
      <w:pPr>
        <w:pStyle w:val="a5"/>
      </w:pPr>
      <w:r w:rsidRPr="006E46B7">
        <w:lastRenderedPageBreak/>
        <w:tab/>
      </w:r>
      <w:r w:rsidRPr="006E46B7">
        <w:sym w:font="Symbol" w:char="F06E"/>
      </w:r>
      <w:r w:rsidRPr="006E46B7">
        <w:t xml:space="preserve"> = </w:t>
      </w:r>
      <w:proofErr w:type="spellStart"/>
      <w:r w:rsidRPr="006E46B7">
        <w:t>n</w:t>
      </w:r>
      <w:proofErr w:type="spellEnd"/>
      <w:r w:rsidRPr="006E46B7">
        <w:t>/N</w:t>
      </w:r>
      <w:r w:rsidRPr="006E46B7">
        <w:rPr>
          <w:vertAlign w:val="subscript"/>
        </w:rPr>
        <w:t>A</w:t>
      </w:r>
      <w:r w:rsidRPr="006E46B7">
        <w:t xml:space="preserve">. </w:t>
      </w:r>
      <w:r w:rsidRPr="006E46B7">
        <w:tab/>
        <w:t>(</w:t>
      </w:r>
      <w:fldSimple w:instr=" SEQ 1. \* ARABIC ">
        <w:r w:rsidRPr="006E46B7">
          <w:rPr>
            <w:noProof/>
          </w:rPr>
          <w:t>5</w:t>
        </w:r>
      </w:fldSimple>
      <w:r w:rsidRPr="006E46B7">
        <w:t>)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Умножая числитель и знаменатель правой части последнего уравнения на массу молекулы и принимая во внимание, что </w:t>
      </w:r>
      <w:proofErr w:type="gramStart"/>
      <w:r w:rsidRPr="006E46B7">
        <w:rPr>
          <w:szCs w:val="28"/>
          <w:lang w:val="en-US"/>
        </w:rPr>
        <w:t>m</w:t>
      </w:r>
      <w:proofErr w:type="gramEnd"/>
      <w:r w:rsidRPr="006E46B7">
        <w:rPr>
          <w:szCs w:val="28"/>
          <w:vertAlign w:val="subscript"/>
        </w:rPr>
        <w:t>мол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  <w:lang w:val="en-US"/>
        </w:rPr>
        <w:t>n</w:t>
      </w:r>
      <w:r w:rsidRPr="006E46B7">
        <w:rPr>
          <w:szCs w:val="28"/>
        </w:rPr>
        <w:t xml:space="preserve"> =</w:t>
      </w:r>
      <w:r w:rsidRPr="006E46B7">
        <w:rPr>
          <w:szCs w:val="28"/>
          <w:lang w:val="en-US"/>
        </w:rPr>
        <w:t>m</w:t>
      </w:r>
      <w:r w:rsidRPr="006E46B7">
        <w:rPr>
          <w:szCs w:val="28"/>
        </w:rPr>
        <w:t xml:space="preserve"> – масса вещества, нах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дим, </w:t>
      </w:r>
    </w:p>
    <w:p w:rsidR="003549A3" w:rsidRPr="006E46B7" w:rsidRDefault="003549A3" w:rsidP="003549A3">
      <w:pPr>
        <w:pStyle w:val="a5"/>
      </w:pPr>
      <w:r>
        <w:tab/>
      </w:r>
      <w:r w:rsidRPr="006E46B7">
        <w:sym w:font="Symbol" w:char="F06E"/>
      </w:r>
      <w:r w:rsidRPr="006E46B7">
        <w:t xml:space="preserve"> = </w:t>
      </w:r>
      <w:proofErr w:type="spellStart"/>
      <w:r w:rsidRPr="006E46B7">
        <w:t>m</w:t>
      </w:r>
      <w:proofErr w:type="spellEnd"/>
      <w:r w:rsidRPr="006E46B7">
        <w:t xml:space="preserve">/M. </w:t>
      </w:r>
      <w:r w:rsidRPr="006E46B7">
        <w:tab/>
        <w:t>(</w:t>
      </w:r>
      <w:fldSimple w:instr=" SEQ 1. \* ARABIC ">
        <w:r w:rsidRPr="006E46B7">
          <w:rPr>
            <w:noProof/>
          </w:rPr>
          <w:t>6</w:t>
        </w:r>
      </w:fldSimple>
      <w:r w:rsidRPr="006E46B7">
        <w:t>)</w:t>
      </w:r>
    </w:p>
    <w:p w:rsidR="003549A3" w:rsidRPr="006E46B7" w:rsidRDefault="003549A3" w:rsidP="003549A3">
      <w:pPr>
        <w:pStyle w:val="a3"/>
        <w:rPr>
          <w:szCs w:val="28"/>
        </w:rPr>
      </w:pPr>
    </w:p>
    <w:p w:rsidR="003549A3" w:rsidRPr="006E46B7" w:rsidRDefault="003549A3" w:rsidP="003549A3">
      <w:pPr>
        <w:pStyle w:val="2"/>
        <w:numPr>
          <w:ilvl w:val="0"/>
          <w:numId w:val="0"/>
        </w:numPr>
        <w:jc w:val="left"/>
        <w:rPr>
          <w:szCs w:val="28"/>
        </w:rPr>
      </w:pPr>
      <w:bookmarkStart w:id="8" w:name="_Toc102320850"/>
      <w:bookmarkStart w:id="9" w:name="_Toc158208582"/>
      <w:bookmarkStart w:id="10" w:name="_Toc199158714"/>
      <w:r w:rsidRPr="006E46B7">
        <w:rPr>
          <w:szCs w:val="28"/>
        </w:rPr>
        <w:t>4.6.3 Основное уравнение молекулярно-кинетической теории газов.</w:t>
      </w:r>
      <w:bookmarkEnd w:id="8"/>
      <w:bookmarkEnd w:id="9"/>
      <w:bookmarkEnd w:id="10"/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Основной задачей молекулярно-кинетической теории  является установл</w:t>
      </w:r>
      <w:r w:rsidRPr="006E46B7">
        <w:rPr>
          <w:szCs w:val="28"/>
        </w:rPr>
        <w:t>е</w:t>
      </w:r>
      <w:r w:rsidRPr="006E46B7">
        <w:rPr>
          <w:szCs w:val="28"/>
        </w:rPr>
        <w:t>ние связи между макр</w:t>
      </w:r>
      <w:proofErr w:type="gramStart"/>
      <w:r w:rsidRPr="006E46B7">
        <w:rPr>
          <w:szCs w:val="28"/>
        </w:rPr>
        <w:t>о-</w:t>
      </w:r>
      <w:proofErr w:type="gramEnd"/>
      <w:r w:rsidRPr="006E46B7">
        <w:rPr>
          <w:szCs w:val="28"/>
        </w:rPr>
        <w:t xml:space="preserve">  и микропараметрами системы. Одной из таких задач является расчет давления идеального газа на стенки сосуда на основе молек</w:t>
      </w:r>
      <w:r w:rsidRPr="006E46B7">
        <w:rPr>
          <w:szCs w:val="28"/>
        </w:rPr>
        <w:t>у</w:t>
      </w:r>
      <w:r w:rsidRPr="006E46B7">
        <w:rPr>
          <w:szCs w:val="28"/>
        </w:rPr>
        <w:t xml:space="preserve">лярно-кинетических представлений. 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 Давление на стенки сосуда определяются по формуле:</w:t>
      </w:r>
    </w:p>
    <w:p w:rsidR="003549A3" w:rsidRPr="006E46B7" w:rsidRDefault="003549A3" w:rsidP="003549A3">
      <w:pPr>
        <w:pStyle w:val="a5"/>
        <w:rPr>
          <w:noProof/>
        </w:rPr>
      </w:pPr>
      <w:r w:rsidRPr="006E46B7">
        <w:rPr>
          <w:noProof/>
        </w:rPr>
        <w:tab/>
      </w:r>
      <w:r w:rsidRPr="006E46B7">
        <w:rPr>
          <w:noProof/>
        </w:rPr>
        <w:object w:dxaOrig="1300" w:dyaOrig="620">
          <v:shape id="_x0000_i1035" type="#_x0000_t75" style="width:65.25pt;height:30.75pt" o:ole="" fillcolor="window">
            <v:imagedata r:id="rId24" o:title=""/>
          </v:shape>
          <o:OLEObject Type="Embed" ProgID="Equation.3" ShapeID="_x0000_i1035" DrawAspect="Content" ObjectID="_1470642412" r:id="rId25"/>
        </w:object>
      </w:r>
      <w:r w:rsidRPr="006E46B7">
        <w:rPr>
          <w:noProof/>
        </w:rPr>
        <w:t xml:space="preserve"> </w:t>
      </w:r>
      <w:r w:rsidRPr="006E46B7">
        <w:rPr>
          <w:noProof/>
        </w:rPr>
        <w:tab/>
        <w:t xml:space="preserve">   </w:t>
      </w:r>
      <w:r w:rsidRPr="006E46B7">
        <w:t>(</w:t>
      </w:r>
      <w:fldSimple w:instr=" SEQ 1. \* ARABIC ">
        <w:r w:rsidRPr="006E46B7">
          <w:rPr>
            <w:noProof/>
          </w:rPr>
          <w:t>7</w:t>
        </w:r>
      </w:fldSimple>
      <w:r w:rsidRPr="006E46B7">
        <w:t>)</w:t>
      </w:r>
    </w:p>
    <w:p w:rsidR="003549A3" w:rsidRPr="006E46B7" w:rsidRDefault="003549A3" w:rsidP="003549A3">
      <w:pPr>
        <w:pStyle w:val="a3"/>
        <w:rPr>
          <w:noProof/>
          <w:szCs w:val="28"/>
        </w:rPr>
      </w:pPr>
      <w:r w:rsidRPr="006E46B7">
        <w:rPr>
          <w:noProof/>
          <w:szCs w:val="28"/>
        </w:rPr>
        <w:t xml:space="preserve">Это основное уравнение молекулярно-кинетической теории. 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Таким образом, давление </w:t>
      </w:r>
      <w:proofErr w:type="spellStart"/>
      <w:proofErr w:type="gramStart"/>
      <w:r w:rsidRPr="006E46B7">
        <w:rPr>
          <w:i/>
          <w:szCs w:val="28"/>
        </w:rPr>
        <w:t>р</w:t>
      </w:r>
      <w:proofErr w:type="spellEnd"/>
      <w:proofErr w:type="gramEnd"/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оказываемое газом на стенки сосуда, определяе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ся: числом молекул 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 в единице объема, массой моле</w:t>
      </w:r>
      <w:r w:rsidRPr="006E46B7">
        <w:rPr>
          <w:szCs w:val="28"/>
        </w:rPr>
        <w:softHyphen/>
        <w:t xml:space="preserve">кул </w:t>
      </w:r>
      <w:r w:rsidRPr="006E46B7">
        <w:rPr>
          <w:i/>
          <w:szCs w:val="28"/>
        </w:rPr>
        <w:t>т</w:t>
      </w:r>
      <w:r w:rsidRPr="006E46B7">
        <w:rPr>
          <w:szCs w:val="28"/>
        </w:rPr>
        <w:t xml:space="preserve"> и средним зн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чением квадрата их скоростей </w:t>
      </w:r>
      <w:r>
        <w:rPr>
          <w:noProof/>
          <w:szCs w:val="28"/>
        </w:rPr>
        <w:drawing>
          <wp:inline distT="0" distB="0" distL="0" distR="0">
            <wp:extent cx="209550" cy="247650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Формуле (17) можно придать иной вид, поделив и п</w:t>
      </w:r>
      <w:r w:rsidRPr="006E46B7">
        <w:rPr>
          <w:szCs w:val="28"/>
        </w:rPr>
        <w:t>о</w:t>
      </w:r>
      <w:r w:rsidRPr="006E46B7">
        <w:rPr>
          <w:szCs w:val="28"/>
        </w:rPr>
        <w:t>множив ее правую часть на 2, тогда</w:t>
      </w:r>
    </w:p>
    <w:p w:rsidR="003549A3" w:rsidRPr="006E46B7" w:rsidRDefault="003549A3" w:rsidP="003549A3">
      <w:pPr>
        <w:pStyle w:val="a5"/>
      </w:pPr>
      <w:r w:rsidRPr="006E46B7">
        <w:tab/>
      </w:r>
      <w:r w:rsidRPr="006E46B7">
        <w:rPr>
          <w:noProof/>
        </w:rPr>
        <w:object w:dxaOrig="1400" w:dyaOrig="660">
          <v:shape id="_x0000_i1036" type="#_x0000_t75" style="width:69.75pt;height:33pt" o:ole="" fillcolor="window">
            <v:imagedata r:id="rId27" o:title=""/>
          </v:shape>
          <o:OLEObject Type="Embed" ProgID="Equation.3" ShapeID="_x0000_i1036" DrawAspect="Content" ObjectID="_1470642413" r:id="rId28"/>
        </w:object>
      </w:r>
      <w:r w:rsidRPr="006E46B7">
        <w:t xml:space="preserve"> </w:t>
      </w:r>
      <w:r w:rsidRPr="006E46B7">
        <w:tab/>
        <w:t>(</w:t>
      </w:r>
      <w:fldSimple w:instr=" SEQ 1. \* ARABIC ">
        <w:r w:rsidRPr="006E46B7">
          <w:rPr>
            <w:noProof/>
          </w:rPr>
          <w:t>8</w:t>
        </w:r>
      </w:fldSimple>
      <w:r w:rsidRPr="006E46B7">
        <w:t>)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Учитывая, что  средняя кинетическая  энергия  поступательного движения одной молекулы идеального газа </w:t>
      </w:r>
      <w:r w:rsidRPr="006E46B7">
        <w:rPr>
          <w:noProof/>
          <w:position w:val="-24"/>
          <w:szCs w:val="28"/>
        </w:rPr>
        <w:object w:dxaOrig="1500" w:dyaOrig="660">
          <v:shape id="_x0000_i1037" type="#_x0000_t75" style="width:75pt;height:33pt" o:ole="" fillcolor="window">
            <v:imagedata r:id="rId29" o:title=""/>
          </v:shape>
          <o:OLEObject Type="Embed" ProgID="Equation.3" ShapeID="_x0000_i1037" DrawAspect="Content" ObjectID="_1470642414" r:id="rId30"/>
        </w:object>
      </w:r>
      <w:r w:rsidRPr="006E46B7">
        <w:rPr>
          <w:szCs w:val="28"/>
        </w:rPr>
        <w:t xml:space="preserve">,  основное уравнение МКТ можно также записать в виде: </w:t>
      </w:r>
    </w:p>
    <w:p w:rsidR="003549A3" w:rsidRPr="006E46B7" w:rsidRDefault="003549A3" w:rsidP="003549A3">
      <w:pPr>
        <w:pStyle w:val="a5"/>
      </w:pPr>
      <w:r w:rsidRPr="006E46B7">
        <w:tab/>
      </w:r>
      <w:r w:rsidRPr="006E46B7">
        <w:rPr>
          <w:noProof/>
        </w:rPr>
        <w:object w:dxaOrig="1540" w:dyaOrig="620">
          <v:shape id="_x0000_i1038" type="#_x0000_t75" style="width:77.25pt;height:30.75pt" o:ole="" fillcolor="window">
            <v:imagedata r:id="rId31" o:title=""/>
          </v:shape>
          <o:OLEObject Type="Embed" ProgID="Equation.3" ShapeID="_x0000_i1038" DrawAspect="Content" ObjectID="_1470642415" r:id="rId32"/>
        </w:object>
      </w:r>
      <w:r w:rsidRPr="006E46B7">
        <w:t xml:space="preserve"> </w:t>
      </w:r>
      <w:r w:rsidRPr="006E46B7">
        <w:tab/>
        <w:t>(</w:t>
      </w:r>
      <w:fldSimple w:instr=" SEQ 1. \* ARABIC ">
        <w:r w:rsidRPr="006E46B7">
          <w:rPr>
            <w:noProof/>
          </w:rPr>
          <w:t>9</w:t>
        </w:r>
      </w:fldSimple>
      <w:r w:rsidRPr="006E46B7">
        <w:t>)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Мы получили связь между давлением газа (макропараметр) и средней квадратичной скоростью одной молекулы  (8) или средней кинетической энергией поступательного движения одной молекулы (9) (микропараме</w:t>
      </w:r>
      <w:r w:rsidRPr="006E46B7">
        <w:rPr>
          <w:szCs w:val="28"/>
        </w:rPr>
        <w:t>т</w:t>
      </w:r>
      <w:r w:rsidRPr="006E46B7">
        <w:rPr>
          <w:szCs w:val="28"/>
        </w:rPr>
        <w:t>ры).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В формуле (9) 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sym w:font="Symbol" w:char="F03C"/>
      </w:r>
      <w:proofErr w:type="gramStart"/>
      <w:r w:rsidRPr="006E46B7">
        <w:rPr>
          <w:rFonts w:ascii="Book Antiqua" w:hAnsi="Book Antiqua"/>
          <w:i/>
          <w:szCs w:val="28"/>
          <w:lang w:val="en-US"/>
        </w:rPr>
        <w:t>w</w:t>
      </w:r>
      <w:proofErr w:type="gramEnd"/>
      <w:r w:rsidRPr="006E46B7">
        <w:rPr>
          <w:i/>
          <w:szCs w:val="28"/>
          <w:vertAlign w:val="subscript"/>
        </w:rPr>
        <w:t>пост</w:t>
      </w:r>
      <w:r w:rsidRPr="006E46B7">
        <w:rPr>
          <w:szCs w:val="28"/>
          <w:lang w:val="en-US"/>
        </w:rPr>
        <w:sym w:font="Symbol" w:char="F03E"/>
      </w:r>
      <w:r w:rsidRPr="006E46B7">
        <w:rPr>
          <w:szCs w:val="28"/>
        </w:rPr>
        <w:t xml:space="preserve"> - средняя кинетическая энергия поступательного движения молекул в единице объема, т.е. объемная плотность энергии: </w:t>
      </w:r>
    </w:p>
    <w:p w:rsidR="003549A3" w:rsidRDefault="003549A3" w:rsidP="003549A3">
      <w:pPr>
        <w:pStyle w:val="a3"/>
        <w:rPr>
          <w:szCs w:val="28"/>
        </w:rPr>
      </w:pPr>
      <w:proofErr w:type="gramStart"/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>0</w:t>
      </w:r>
      <w:proofErr w:type="gramEnd"/>
      <w:r w:rsidRPr="006E46B7">
        <w:rPr>
          <w:szCs w:val="28"/>
        </w:rPr>
        <w:sym w:font="Symbol" w:char="F03C"/>
      </w:r>
      <w:r w:rsidRPr="006E46B7">
        <w:rPr>
          <w:rFonts w:ascii="Book Antiqua" w:hAnsi="Book Antiqua"/>
          <w:i/>
          <w:szCs w:val="28"/>
          <w:lang w:val="en-US"/>
        </w:rPr>
        <w:t>w</w:t>
      </w:r>
      <w:r w:rsidRPr="006E46B7">
        <w:rPr>
          <w:i/>
          <w:szCs w:val="28"/>
          <w:vertAlign w:val="subscript"/>
        </w:rPr>
        <w:t>пост</w:t>
      </w:r>
      <w:r w:rsidRPr="006E46B7">
        <w:rPr>
          <w:szCs w:val="28"/>
          <w:lang w:val="en-US"/>
        </w:rPr>
        <w:sym w:font="Symbol" w:char="F03E"/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W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,  и  </w:t>
      </w:r>
      <w:r w:rsidRPr="006E46B7">
        <w:rPr>
          <w:szCs w:val="28"/>
          <w:lang w:val="en-US"/>
        </w:rPr>
        <w:t>p</w:t>
      </w:r>
      <w:r w:rsidRPr="006E46B7">
        <w:rPr>
          <w:szCs w:val="28"/>
        </w:rPr>
        <w:t xml:space="preserve"> = </w:t>
      </w:r>
      <w:r w:rsidRPr="006E46B7">
        <w:rPr>
          <w:position w:val="-24"/>
          <w:szCs w:val="28"/>
          <w:lang w:val="en-US"/>
        </w:rPr>
        <w:object w:dxaOrig="240" w:dyaOrig="620">
          <v:shape id="_x0000_i1039" type="#_x0000_t75" style="width:12pt;height:30.75pt" o:ole="" fillcolor="window">
            <v:imagedata r:id="rId33" o:title=""/>
          </v:shape>
          <o:OLEObject Type="Embed" ProgID="Equation.3" ShapeID="_x0000_i1039" DrawAspect="Content" ObjectID="_1470642416" r:id="rId34"/>
        </w:object>
      </w:r>
      <w:r w:rsidRPr="006E46B7">
        <w:rPr>
          <w:szCs w:val="28"/>
          <w:lang w:val="en-US"/>
        </w:rPr>
        <w:t>W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, т.о. давление связано с объемными,  энергет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ческими характеристиками газа.  </w:t>
      </w:r>
    </w:p>
    <w:p w:rsidR="003549A3" w:rsidRPr="006E46B7" w:rsidRDefault="003549A3" w:rsidP="003549A3">
      <w:pPr>
        <w:pStyle w:val="a3"/>
        <w:rPr>
          <w:szCs w:val="28"/>
        </w:rPr>
      </w:pPr>
    </w:p>
    <w:p w:rsidR="003549A3" w:rsidRPr="006E46B7" w:rsidRDefault="003549A3" w:rsidP="003549A3">
      <w:pPr>
        <w:pStyle w:val="2"/>
        <w:numPr>
          <w:ilvl w:val="0"/>
          <w:numId w:val="0"/>
        </w:numPr>
        <w:jc w:val="left"/>
        <w:rPr>
          <w:szCs w:val="28"/>
        </w:rPr>
      </w:pPr>
      <w:bookmarkStart w:id="11" w:name="_Toc102320851"/>
      <w:bookmarkStart w:id="12" w:name="_Toc158208583"/>
      <w:bookmarkStart w:id="13" w:name="_Toc199158715"/>
      <w:r w:rsidRPr="006E46B7">
        <w:rPr>
          <w:szCs w:val="28"/>
        </w:rPr>
        <w:t>4.6.4 Уравнение состояния идеального газа</w:t>
      </w:r>
      <w:bookmarkEnd w:id="11"/>
      <w:bookmarkEnd w:id="12"/>
      <w:bookmarkEnd w:id="13"/>
    </w:p>
    <w:p w:rsidR="003549A3" w:rsidRDefault="003549A3" w:rsidP="003549A3">
      <w:pPr>
        <w:pStyle w:val="a3"/>
        <w:rPr>
          <w:szCs w:val="28"/>
        </w:rPr>
      </w:pPr>
      <w:r w:rsidRPr="006E46B7">
        <w:t>Основное уравнение молекулярно-кинетической теории  позволяет выве</w:t>
      </w:r>
      <w:r w:rsidRPr="006E46B7">
        <w:t>с</w:t>
      </w:r>
      <w:r w:rsidRPr="006E46B7">
        <w:t xml:space="preserve">ти уравнение  состояния идеального газа, устанавливающего связь  между </w:t>
      </w:r>
      <w:r w:rsidRPr="006E46B7">
        <w:lastRenderedPageBreak/>
        <w:t>параметрами состояния газа –  давлением,  объемом, температурой. Во</w:t>
      </w:r>
      <w:r w:rsidRPr="006E46B7">
        <w:t>с</w:t>
      </w:r>
      <w:r w:rsidRPr="006E46B7">
        <w:t xml:space="preserve">пользуемся основным уравнением молекулярно-кинетической теории в форме:  </w:t>
      </w:r>
    </w:p>
    <w:p w:rsidR="003549A3" w:rsidRPr="006E46B7" w:rsidRDefault="003549A3" w:rsidP="003549A3">
      <w:pPr>
        <w:pStyle w:val="a3"/>
        <w:ind w:left="1416" w:firstLine="708"/>
      </w:pPr>
      <w:r w:rsidRPr="00577A31">
        <w:rPr>
          <w:position w:val="-28"/>
        </w:rPr>
        <w:object w:dxaOrig="1820" w:dyaOrig="720">
          <v:shape id="_x0000_i1040" type="#_x0000_t75" style="width:90.75pt;height:36pt" o:ole="">
            <v:imagedata r:id="rId35" o:title=""/>
          </v:shape>
          <o:OLEObject Type="Embed" ProgID="Equation.3" ShapeID="_x0000_i1040" DrawAspect="Content" ObjectID="_1470642417" r:id="rId36"/>
        </w:object>
      </w:r>
      <w:r>
        <w:rPr>
          <w:noProof/>
        </w:rPr>
        <w:tab/>
      </w:r>
      <w:r>
        <w:rPr>
          <w:noProof/>
        </w:rPr>
        <w:tab/>
      </w:r>
      <w:r w:rsidRPr="006E46B7">
        <w:tab/>
        <w:t>(</w:t>
      </w:r>
      <w:fldSimple w:instr=" SEQ 1. \* ARABIC ">
        <w:r w:rsidRPr="006E46B7">
          <w:rPr>
            <w:noProof/>
          </w:rPr>
          <w:t>10</w:t>
        </w:r>
      </w:fldSimple>
      <w:r w:rsidRPr="006E46B7">
        <w:t>)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В статистической физике температура вводится как физическая величина, пропорциональная среднему значению кинетической энергии поступательн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го движения молекулы </w:t>
      </w:r>
    </w:p>
    <w:p w:rsidR="003549A3" w:rsidRPr="006E46B7" w:rsidRDefault="003549A3" w:rsidP="003549A3">
      <w:pPr>
        <w:pStyle w:val="a3"/>
        <w:jc w:val="center"/>
        <w:rPr>
          <w:szCs w:val="28"/>
        </w:rPr>
      </w:pPr>
      <w:r w:rsidRPr="006E46B7">
        <w:rPr>
          <w:szCs w:val="28"/>
        </w:rPr>
        <w:sym w:font="Symbol" w:char="F03C"/>
      </w:r>
      <w:proofErr w:type="gramStart"/>
      <w:r w:rsidRPr="006E46B7">
        <w:rPr>
          <w:rFonts w:ascii="Book Antiqua" w:hAnsi="Book Antiqua"/>
          <w:i/>
          <w:szCs w:val="28"/>
          <w:lang w:val="en-US"/>
        </w:rPr>
        <w:t>w</w:t>
      </w:r>
      <w:r w:rsidRPr="006E46B7">
        <w:rPr>
          <w:i/>
          <w:szCs w:val="28"/>
          <w:vertAlign w:val="subscript"/>
        </w:rPr>
        <w:t>пост</w:t>
      </w:r>
      <w:proofErr w:type="gramEnd"/>
      <w:r w:rsidRPr="006E46B7">
        <w:rPr>
          <w:szCs w:val="28"/>
        </w:rPr>
        <w:sym w:font="Symbol" w:char="F03E"/>
      </w:r>
      <w:r w:rsidRPr="006E46B7">
        <w:rPr>
          <w:szCs w:val="28"/>
        </w:rPr>
        <w:t xml:space="preserve"> = </w:t>
      </w:r>
      <w:r w:rsidRPr="006E46B7">
        <w:rPr>
          <w:position w:val="-24"/>
          <w:szCs w:val="28"/>
          <w:lang w:val="en-US"/>
        </w:rPr>
        <w:object w:dxaOrig="240" w:dyaOrig="620">
          <v:shape id="_x0000_i1041" type="#_x0000_t75" style="width:12pt;height:30.75pt" o:ole="" fillcolor="window">
            <v:imagedata r:id="rId9" o:title=""/>
          </v:shape>
          <o:OLEObject Type="Embed" ProgID="Equation.3" ShapeID="_x0000_i1041" DrawAspect="Content" ObjectID="_1470642418" r:id="rId37"/>
        </w:object>
      </w:r>
      <w:proofErr w:type="spellStart"/>
      <w:r w:rsidRPr="006E46B7">
        <w:rPr>
          <w:szCs w:val="28"/>
          <w:lang w:val="en-US"/>
        </w:rPr>
        <w:t>kT</w:t>
      </w:r>
      <w:proofErr w:type="spellEnd"/>
      <w:r w:rsidRPr="006E46B7">
        <w:rPr>
          <w:szCs w:val="28"/>
        </w:rPr>
        <w:t>, тогда</w:t>
      </w:r>
    </w:p>
    <w:p w:rsidR="003549A3" w:rsidRPr="006E46B7" w:rsidRDefault="003549A3" w:rsidP="003549A3">
      <w:pPr>
        <w:pStyle w:val="a5"/>
      </w:pPr>
      <w:r w:rsidRPr="006E46B7">
        <w:tab/>
      </w:r>
      <w:proofErr w:type="spellStart"/>
      <w:proofErr w:type="gramStart"/>
      <w:r w:rsidRPr="006E46B7">
        <w:t>р</w:t>
      </w:r>
      <w:proofErr w:type="spellEnd"/>
      <w:proofErr w:type="gramEnd"/>
      <w:r w:rsidRPr="006E46B7">
        <w:t xml:space="preserve"> = n</w:t>
      </w:r>
      <w:r w:rsidRPr="006E46B7">
        <w:rPr>
          <w:vertAlign w:val="subscript"/>
        </w:rPr>
        <w:t>0</w:t>
      </w:r>
      <w:r w:rsidRPr="006E46B7">
        <w:t xml:space="preserve">kT   </w:t>
      </w:r>
      <w:r w:rsidRPr="006E46B7">
        <w:tab/>
        <w:t xml:space="preserve"> (</w:t>
      </w:r>
      <w:fldSimple w:instr=" SEQ 1. \* ARABIC ">
        <w:r w:rsidRPr="006E46B7">
          <w:rPr>
            <w:noProof/>
          </w:rPr>
          <w:t>11</w:t>
        </w:r>
      </w:fldSimple>
      <w:r w:rsidRPr="006E46B7">
        <w:t>)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Так как  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n</w:t>
      </w:r>
      <w:r w:rsidRPr="006E46B7">
        <w:rPr>
          <w:szCs w:val="28"/>
        </w:rPr>
        <w:t>/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,  то </w:t>
      </w:r>
      <w:proofErr w:type="spellStart"/>
      <w:r w:rsidRPr="006E46B7">
        <w:rPr>
          <w:szCs w:val="28"/>
        </w:rPr>
        <w:t>р</w:t>
      </w:r>
      <w:proofErr w:type="spellEnd"/>
      <w:proofErr w:type="gramStart"/>
      <w:r w:rsidRPr="006E46B7">
        <w:rPr>
          <w:szCs w:val="28"/>
          <w:lang w:val="en-US"/>
        </w:rPr>
        <w:t>V</w:t>
      </w:r>
      <w:proofErr w:type="gramEnd"/>
      <w:r w:rsidRPr="006E46B7">
        <w:rPr>
          <w:szCs w:val="28"/>
        </w:rPr>
        <w:t xml:space="preserve"> = </w:t>
      </w:r>
      <w:proofErr w:type="spellStart"/>
      <w:r w:rsidRPr="006E46B7">
        <w:rPr>
          <w:szCs w:val="28"/>
          <w:lang w:val="en-US"/>
        </w:rPr>
        <w:t>nkT</w:t>
      </w:r>
      <w:proofErr w:type="spellEnd"/>
      <w:r w:rsidRPr="006E46B7">
        <w:rPr>
          <w:szCs w:val="28"/>
        </w:rPr>
        <w:t>.</w:t>
      </w:r>
    </w:p>
    <w:p w:rsidR="003549A3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Если масса газа </w:t>
      </w:r>
      <w:r w:rsidRPr="006E46B7">
        <w:rPr>
          <w:szCs w:val="28"/>
          <w:lang w:val="en-US"/>
        </w:rPr>
        <w:t>m</w:t>
      </w:r>
      <w:r w:rsidRPr="006E46B7">
        <w:rPr>
          <w:szCs w:val="28"/>
        </w:rPr>
        <w:t xml:space="preserve">, его молекулярная масса </w:t>
      </w:r>
      <w:r w:rsidRPr="006E46B7">
        <w:rPr>
          <w:szCs w:val="28"/>
        </w:rPr>
        <w:sym w:font="Symbol" w:char="F06D"/>
      </w:r>
      <w:r w:rsidRPr="006E46B7">
        <w:rPr>
          <w:szCs w:val="28"/>
        </w:rPr>
        <w:t xml:space="preserve">, то </w:t>
      </w:r>
    </w:p>
    <w:p w:rsidR="003549A3" w:rsidRPr="006E46B7" w:rsidRDefault="003549A3" w:rsidP="003549A3">
      <w:pPr>
        <w:pStyle w:val="a3"/>
        <w:ind w:left="2124" w:firstLine="708"/>
        <w:rPr>
          <w:vertAlign w:val="subscript"/>
        </w:rPr>
      </w:pPr>
      <w:r w:rsidRPr="00577A31">
        <w:rPr>
          <w:position w:val="-32"/>
        </w:rPr>
        <w:object w:dxaOrig="1120" w:dyaOrig="760">
          <v:shape id="_x0000_i1042" type="#_x0000_t75" style="width:56.25pt;height:38.25pt" o:ole="">
            <v:imagedata r:id="rId38" o:title=""/>
          </v:shape>
          <o:OLEObject Type="Embed" ProgID="Equation.3" ShapeID="_x0000_i1042" DrawAspect="Content" ObjectID="_1470642419" r:id="rId39"/>
        </w:object>
      </w:r>
      <w:r>
        <w:tab/>
      </w:r>
      <w:r>
        <w:tab/>
      </w:r>
      <w:r>
        <w:tab/>
      </w:r>
      <w:r w:rsidRPr="006E46B7">
        <w:t xml:space="preserve"> </w:t>
      </w:r>
      <w:r w:rsidRPr="006E46B7">
        <w:tab/>
        <w:t>(</w:t>
      </w:r>
      <w:fldSimple w:instr=" SEQ 1. \* ARABIC ">
        <w:r w:rsidRPr="006E46B7">
          <w:rPr>
            <w:noProof/>
          </w:rPr>
          <w:t>12</w:t>
        </w:r>
      </w:fldSimple>
      <w:r w:rsidRPr="006E46B7">
        <w:t>)</w:t>
      </w:r>
    </w:p>
    <w:p w:rsidR="003549A3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где  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  <w:lang w:val="en-US"/>
        </w:rPr>
        <w:t>A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 xml:space="preserve">– число Авогадро. Итак,  </w:t>
      </w:r>
    </w:p>
    <w:p w:rsidR="003549A3" w:rsidRPr="006E46B7" w:rsidRDefault="003549A3" w:rsidP="003549A3">
      <w:pPr>
        <w:pStyle w:val="a3"/>
        <w:ind w:left="1416" w:firstLine="708"/>
      </w:pPr>
      <w:r w:rsidRPr="00A441E4">
        <w:rPr>
          <w:position w:val="-32"/>
        </w:rPr>
        <w:object w:dxaOrig="2620" w:dyaOrig="760">
          <v:shape id="_x0000_i1043" type="#_x0000_t75" style="width:131.25pt;height:38.25pt" o:ole="">
            <v:imagedata r:id="rId40" o:title=""/>
          </v:shape>
          <o:OLEObject Type="Embed" ProgID="Equation.3" ShapeID="_x0000_i1043" DrawAspect="Content" ObjectID="_1470642420" r:id="rId41"/>
        </w:object>
      </w:r>
      <w:r>
        <w:tab/>
      </w:r>
      <w:r>
        <w:tab/>
      </w:r>
      <w:r w:rsidRPr="006E46B7">
        <w:tab/>
        <w:t>(</w:t>
      </w:r>
      <w:r w:rsidRPr="006E46B7">
        <w:fldChar w:fldCharType="begin"/>
      </w:r>
      <w:r w:rsidRPr="006E46B7">
        <w:instrText xml:space="preserve"> </w:instrText>
      </w:r>
      <w:r w:rsidRPr="006E46B7">
        <w:rPr>
          <w:lang w:val="en-US"/>
        </w:rPr>
        <w:instrText>SEQ</w:instrText>
      </w:r>
      <w:r w:rsidRPr="006E46B7">
        <w:instrText xml:space="preserve"> 1. \* </w:instrText>
      </w:r>
      <w:r w:rsidRPr="006E46B7">
        <w:rPr>
          <w:lang w:val="en-US"/>
        </w:rPr>
        <w:instrText>ARABIC</w:instrText>
      </w:r>
      <w:r w:rsidRPr="006E46B7">
        <w:instrText xml:space="preserve"> </w:instrText>
      </w:r>
      <w:r w:rsidRPr="006E46B7">
        <w:fldChar w:fldCharType="separate"/>
      </w:r>
      <w:r w:rsidRPr="006E46B7">
        <w:rPr>
          <w:noProof/>
        </w:rPr>
        <w:t>13</w:t>
      </w:r>
      <w:r w:rsidRPr="006E46B7">
        <w:fldChar w:fldCharType="end"/>
      </w:r>
      <w:r w:rsidRPr="006E46B7">
        <w:t>)</w:t>
      </w:r>
    </w:p>
    <w:p w:rsidR="003549A3" w:rsidRPr="006E46B7" w:rsidRDefault="003549A3" w:rsidP="003549A3">
      <w:pPr>
        <w:pStyle w:val="a3"/>
        <w:rPr>
          <w:szCs w:val="28"/>
        </w:rPr>
      </w:pPr>
      <w:proofErr w:type="spellStart"/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  <w:lang w:val="en-US"/>
        </w:rPr>
        <w:t>A</w:t>
      </w:r>
      <w:r w:rsidRPr="006E46B7">
        <w:rPr>
          <w:szCs w:val="28"/>
          <w:lang w:val="en-US"/>
        </w:rPr>
        <w:t>k</w:t>
      </w:r>
      <w:proofErr w:type="spellEnd"/>
      <w:r w:rsidRPr="006E46B7">
        <w:rPr>
          <w:szCs w:val="28"/>
        </w:rPr>
        <w:t xml:space="preserve"> =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– универсальная газовая постоянная</w:t>
      </w:r>
      <w:proofErr w:type="gramStart"/>
      <w:r w:rsidRPr="006E46B7">
        <w:rPr>
          <w:szCs w:val="28"/>
        </w:rPr>
        <w:t xml:space="preserve">,  </w:t>
      </w:r>
      <w:r w:rsidRPr="006E46B7">
        <w:rPr>
          <w:szCs w:val="28"/>
          <w:lang w:val="en-US"/>
        </w:rPr>
        <w:t>R</w:t>
      </w:r>
      <w:proofErr w:type="gramEnd"/>
      <w:r w:rsidRPr="006E46B7">
        <w:rPr>
          <w:szCs w:val="28"/>
        </w:rPr>
        <w:t xml:space="preserve"> = 8,31 Дж/(К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моль).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Уравнение (13) называется уравнением состояния идеального газа или уравнением </w:t>
      </w:r>
      <w:proofErr w:type="spellStart"/>
      <w:r w:rsidRPr="006E46B7">
        <w:rPr>
          <w:szCs w:val="28"/>
        </w:rPr>
        <w:t>Клапейрона</w:t>
      </w:r>
      <w:proofErr w:type="spellEnd"/>
      <w:r w:rsidRPr="006E46B7">
        <w:rPr>
          <w:szCs w:val="28"/>
        </w:rPr>
        <w:t xml:space="preserve"> - Менделеева.  Для одного моля газа  </w:t>
      </w:r>
      <w:proofErr w:type="spellStart"/>
      <w:r w:rsidRPr="006E46B7">
        <w:rPr>
          <w:szCs w:val="28"/>
          <w:lang w:val="en-US"/>
        </w:rPr>
        <w:t>pV</w:t>
      </w:r>
      <w:proofErr w:type="spellEnd"/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RT</w:t>
      </w:r>
      <w:r w:rsidRPr="006E46B7">
        <w:rPr>
          <w:szCs w:val="28"/>
        </w:rPr>
        <w:t>,</w:t>
      </w:r>
      <w:r>
        <w:rPr>
          <w:szCs w:val="28"/>
        </w:rPr>
        <w:t xml:space="preserve"> </w:t>
      </w:r>
      <w:r w:rsidRPr="006E46B7">
        <w:rPr>
          <w:szCs w:val="28"/>
        </w:rPr>
        <w:t xml:space="preserve">где 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–объём одного моля</w:t>
      </w:r>
      <w:r>
        <w:rPr>
          <w:szCs w:val="28"/>
        </w:rPr>
        <w:t>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 </w:t>
      </w:r>
    </w:p>
    <w:p w:rsidR="003549A3" w:rsidRPr="006E46B7" w:rsidRDefault="003549A3" w:rsidP="003549A3">
      <w:pPr>
        <w:pStyle w:val="a3"/>
        <w:rPr>
          <w:szCs w:val="28"/>
        </w:rPr>
      </w:pPr>
    </w:p>
    <w:p w:rsidR="003549A3" w:rsidRPr="006E46B7" w:rsidRDefault="003549A3" w:rsidP="003549A3">
      <w:pPr>
        <w:pStyle w:val="2"/>
        <w:numPr>
          <w:ilvl w:val="0"/>
          <w:numId w:val="0"/>
        </w:numPr>
        <w:jc w:val="left"/>
        <w:rPr>
          <w:szCs w:val="28"/>
        </w:rPr>
      </w:pPr>
      <w:bookmarkStart w:id="14" w:name="_Toc102320852"/>
      <w:bookmarkStart w:id="15" w:name="_Toc158208584"/>
      <w:bookmarkStart w:id="16" w:name="_Toc199158716"/>
      <w:r w:rsidRPr="006E46B7">
        <w:rPr>
          <w:szCs w:val="28"/>
        </w:rPr>
        <w:t xml:space="preserve">4.6.5   </w:t>
      </w:r>
      <w:proofErr w:type="spellStart"/>
      <w:r w:rsidRPr="006E46B7">
        <w:rPr>
          <w:szCs w:val="28"/>
        </w:rPr>
        <w:t>Изопроцессы</w:t>
      </w:r>
      <w:proofErr w:type="spellEnd"/>
      <w:r w:rsidRPr="006E46B7">
        <w:rPr>
          <w:szCs w:val="28"/>
        </w:rPr>
        <w:t xml:space="preserve"> в газах.</w:t>
      </w:r>
      <w:bookmarkEnd w:id="14"/>
      <w:bookmarkEnd w:id="15"/>
      <w:bookmarkEnd w:id="16"/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i/>
          <w:color w:val="0000FF"/>
          <w:szCs w:val="28"/>
        </w:rPr>
        <w:t>Изотермический процесс</w:t>
      </w:r>
      <w:r w:rsidRPr="006E46B7">
        <w:rPr>
          <w:szCs w:val="28"/>
        </w:rPr>
        <w:t>. Изоте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мическим процессом называется процесс, </w:t>
      </w:r>
    </w:p>
    <w:p w:rsidR="003549A3" w:rsidRPr="00313811" w:rsidRDefault="003549A3" w:rsidP="003549A3">
      <w:pPr>
        <w:pStyle w:val="a3"/>
        <w:rPr>
          <w:szCs w:val="28"/>
          <w:lang w:val="en-US"/>
        </w:rPr>
      </w:pPr>
      <w:proofErr w:type="gramStart"/>
      <w:r w:rsidRPr="006E46B7">
        <w:rPr>
          <w:szCs w:val="28"/>
        </w:rPr>
        <w:t>протекающий</w:t>
      </w:r>
      <w:proofErr w:type="gramEnd"/>
      <w:r w:rsidRPr="006E46B7">
        <w:rPr>
          <w:szCs w:val="28"/>
        </w:rPr>
        <w:t xml:space="preserve"> при постоянной те</w:t>
      </w:r>
      <w:r w:rsidRPr="006E46B7">
        <w:rPr>
          <w:szCs w:val="28"/>
        </w:rPr>
        <w:t>м</w:t>
      </w:r>
      <w:r w:rsidRPr="006E46B7">
        <w:rPr>
          <w:szCs w:val="28"/>
        </w:rPr>
        <w:t xml:space="preserve">пературе Т.  </w:t>
      </w:r>
      <w:r>
        <w:rPr>
          <w:szCs w:val="28"/>
        </w:rPr>
        <w:t xml:space="preserve"> </w:t>
      </w:r>
      <w:r w:rsidRPr="006E46B7">
        <w:rPr>
          <w:szCs w:val="28"/>
        </w:rPr>
        <w:t>При</w:t>
      </w:r>
      <w:r w:rsidRPr="00313811">
        <w:rPr>
          <w:szCs w:val="28"/>
          <w:lang w:val="en-US"/>
        </w:rPr>
        <w:t xml:space="preserve"> </w:t>
      </w:r>
      <w:r w:rsidRPr="006E46B7">
        <w:rPr>
          <w:szCs w:val="28"/>
        </w:rPr>
        <w:t>Т</w:t>
      </w:r>
      <w:r w:rsidRPr="00313811">
        <w:rPr>
          <w:szCs w:val="28"/>
          <w:lang w:val="en-US"/>
        </w:rPr>
        <w:t xml:space="preserve">= </w:t>
      </w:r>
      <w:r w:rsidRPr="006E46B7">
        <w:rPr>
          <w:szCs w:val="28"/>
          <w:lang w:val="en-US"/>
        </w:rPr>
        <w:t>const</w:t>
      </w:r>
      <w:r w:rsidRPr="00313811">
        <w:rPr>
          <w:szCs w:val="28"/>
          <w:lang w:val="en-US"/>
        </w:rPr>
        <w:t xml:space="preserve">,  </w:t>
      </w:r>
      <w:r w:rsidRPr="006E46B7">
        <w:rPr>
          <w:szCs w:val="28"/>
          <w:lang w:val="en-US"/>
        </w:rPr>
        <w:t>m</w:t>
      </w:r>
      <w:r w:rsidRPr="00313811">
        <w:rPr>
          <w:szCs w:val="28"/>
          <w:lang w:val="en-US"/>
        </w:rPr>
        <w:t xml:space="preserve"> = </w:t>
      </w:r>
      <w:r w:rsidRPr="006E46B7">
        <w:rPr>
          <w:szCs w:val="28"/>
          <w:lang w:val="en-US"/>
        </w:rPr>
        <w:t>const</w:t>
      </w:r>
      <w:r w:rsidRPr="00313811">
        <w:rPr>
          <w:szCs w:val="28"/>
          <w:lang w:val="en-US"/>
        </w:rPr>
        <w:t xml:space="preserve"> ,  </w:t>
      </w:r>
    </w:p>
    <w:p w:rsidR="003549A3" w:rsidRDefault="003549A3" w:rsidP="003549A3">
      <w:pPr>
        <w:pStyle w:val="a3"/>
        <w:rPr>
          <w:szCs w:val="28"/>
        </w:rPr>
      </w:pPr>
      <w:r w:rsidRPr="00313811">
        <w:rPr>
          <w:szCs w:val="28"/>
          <w:lang w:val="en-US"/>
        </w:rPr>
        <w:t xml:space="preserve"> </w:t>
      </w:r>
      <w:r w:rsidRPr="00837349">
        <w:rPr>
          <w:szCs w:val="28"/>
          <w:lang w:val="en-US"/>
        </w:rPr>
        <w:tab/>
      </w:r>
      <w:r w:rsidRPr="00837349">
        <w:rPr>
          <w:szCs w:val="28"/>
          <w:lang w:val="en-US"/>
        </w:rPr>
        <w:tab/>
      </w:r>
      <w:r w:rsidRPr="00837349">
        <w:rPr>
          <w:szCs w:val="28"/>
          <w:lang w:val="en-US"/>
        </w:rPr>
        <w:tab/>
      </w:r>
      <w:r w:rsidRPr="006E46B7">
        <w:rPr>
          <w:szCs w:val="28"/>
          <w:lang w:val="en-US"/>
        </w:rPr>
        <w:t>PV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 xml:space="preserve">  </w:t>
      </w:r>
      <w:r>
        <w:rPr>
          <w:szCs w:val="28"/>
        </w:rPr>
        <w:tab/>
      </w:r>
      <w:r>
        <w:rPr>
          <w:szCs w:val="28"/>
        </w:rPr>
        <w:tab/>
        <w:t>(14)</w:t>
      </w:r>
    </w:p>
    <w:p w:rsidR="003549A3" w:rsidRPr="006E46B7" w:rsidRDefault="003549A3" w:rsidP="003549A3">
      <w:pPr>
        <w:pStyle w:val="a3"/>
        <w:rPr>
          <w:szCs w:val="28"/>
        </w:rPr>
      </w:pPr>
      <w:r>
        <w:rPr>
          <w:szCs w:val="28"/>
        </w:rPr>
        <w:t>Уравнение (14)</w:t>
      </w:r>
      <w:r w:rsidRPr="006E46B7">
        <w:rPr>
          <w:szCs w:val="28"/>
        </w:rPr>
        <w:t xml:space="preserve"> </w:t>
      </w:r>
      <w:r>
        <w:rPr>
          <w:szCs w:val="28"/>
        </w:rPr>
        <w:t xml:space="preserve">называется </w:t>
      </w:r>
      <w:r w:rsidRPr="006E46B7">
        <w:rPr>
          <w:szCs w:val="28"/>
        </w:rPr>
        <w:t>уравнение</w:t>
      </w:r>
      <w:r>
        <w:rPr>
          <w:szCs w:val="28"/>
        </w:rPr>
        <w:t>м</w:t>
      </w:r>
      <w:r w:rsidRPr="006E46B7">
        <w:rPr>
          <w:szCs w:val="28"/>
        </w:rPr>
        <w:t xml:space="preserve"> Бойл</w:t>
      </w:r>
      <w:proofErr w:type="gramStart"/>
      <w:r w:rsidRPr="006E46B7">
        <w:rPr>
          <w:szCs w:val="28"/>
        </w:rPr>
        <w:t>я-</w:t>
      </w:r>
      <w:proofErr w:type="gramEnd"/>
      <w:r w:rsidRPr="006E46B7">
        <w:rPr>
          <w:szCs w:val="28"/>
        </w:rPr>
        <w:t xml:space="preserve"> Мар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отта. 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noProof/>
          <w:szCs w:val="28"/>
        </w:rPr>
        <w:pict>
          <v:group id="_x0000_s1026" style="position:absolute;margin-left:0;margin-top:17.15pt;width:243.45pt;height:144.45pt;z-index:-251656192" coordorigin="1161,7881" coordsize="4869,2889" wrapcoords="-66 0 -66 15892 11830 16116 21600 16116 21600 0 -66 0">
            <v:group id="_x0000_s1027" style="position:absolute;left:1161;top:7881;width:4869;height:2169" coordorigin="1161,7881" coordsize="4869,2169">
              <v:shape id="_x0000_s1028" type="#_x0000_t75" style="position:absolute;left:1161;top:7881;width:2498;height:2117;mso-wrap-edited:f" wrapcoords="-129 0 -129 21447 21600 21447 21600 0 -129 0">
                <v:imagedata r:id="rId42" o:title=""/>
              </v:shape>
              <v:shape id="_x0000_s1029" type="#_x0000_t75" style="position:absolute;left:3861;top:7881;width:2169;height:2169;mso-wrap-edited:f" wrapcoords="-149 0 -149 21451 21600 21451 21600 0 -149 0">
                <v:imagedata r:id="rId43" o:title=""/>
              </v:shape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1161;top:10050;width:4869;height:720" filled="f" stroked="f">
              <v:textbox>
                <w:txbxContent>
                  <w:p w:rsidR="003549A3" w:rsidRDefault="003549A3" w:rsidP="003549A3">
                    <w:pPr>
                      <w:pStyle w:val="a6"/>
                    </w:pPr>
                    <w:r>
                      <w:t>Рисунок 1</w:t>
                    </w:r>
                  </w:p>
                </w:txbxContent>
              </v:textbox>
            </v:shape>
            <w10:wrap type="square"/>
          </v:group>
        </w:pict>
      </w:r>
      <w:r w:rsidRPr="006E46B7">
        <w:rPr>
          <w:szCs w:val="28"/>
        </w:rPr>
        <w:t>Графически эта зависимость изображается равнобокой гипе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болой и носит называние  </w:t>
      </w:r>
      <w:r w:rsidRPr="006E46B7">
        <w:rPr>
          <w:i/>
          <w:color w:val="0000FF"/>
          <w:szCs w:val="28"/>
        </w:rPr>
        <w:t>из</w:t>
      </w:r>
      <w:r w:rsidRPr="006E46B7">
        <w:rPr>
          <w:i/>
          <w:color w:val="0000FF"/>
          <w:szCs w:val="28"/>
        </w:rPr>
        <w:t>о</w:t>
      </w:r>
      <w:r w:rsidRPr="006E46B7">
        <w:rPr>
          <w:i/>
          <w:color w:val="0000FF"/>
          <w:szCs w:val="28"/>
        </w:rPr>
        <w:t>термы</w:t>
      </w:r>
      <w:r w:rsidRPr="006E46B7">
        <w:rPr>
          <w:szCs w:val="28"/>
        </w:rPr>
        <w:t xml:space="preserve"> (рис 1). Для одной и той же массы разные изотермы соответствуют различным темпер</w:t>
      </w:r>
      <w:r w:rsidRPr="006E46B7">
        <w:rPr>
          <w:szCs w:val="28"/>
        </w:rPr>
        <w:t>а</w:t>
      </w:r>
      <w:r w:rsidRPr="006E46B7">
        <w:rPr>
          <w:szCs w:val="28"/>
        </w:rPr>
        <w:t>турам.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i/>
          <w:color w:val="0000FF"/>
          <w:szCs w:val="28"/>
        </w:rPr>
        <w:t>Изохорный процесс</w:t>
      </w:r>
      <w:r w:rsidRPr="006E46B7">
        <w:rPr>
          <w:szCs w:val="28"/>
        </w:rPr>
        <w:t>. Изохорным процессом называется процесс, прот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кающий при неизменном </w:t>
      </w:r>
      <w:r w:rsidRPr="006E46B7">
        <w:rPr>
          <w:szCs w:val="28"/>
        </w:rPr>
        <w:lastRenderedPageBreak/>
        <w:t xml:space="preserve">объеме 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и усл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вии </w:t>
      </w:r>
      <w:r w:rsidRPr="006E46B7">
        <w:rPr>
          <w:szCs w:val="28"/>
          <w:lang w:val="en-US"/>
        </w:rPr>
        <w:t>m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 xml:space="preserve">  и  </w:t>
      </w:r>
      <w:r w:rsidRPr="006E46B7">
        <w:rPr>
          <w:rFonts w:ascii="Symbol" w:hAnsi="Symbol"/>
          <w:szCs w:val="28"/>
          <w:lang w:val="en-US"/>
        </w:rPr>
        <w:t>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 xml:space="preserve">.   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  <w:lang w:val="en-US"/>
        </w:rPr>
        <w:t>p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= </w:t>
      </w:r>
      <w:r w:rsidRPr="006E46B7">
        <w:rPr>
          <w:position w:val="-30"/>
          <w:szCs w:val="28"/>
          <w:lang w:val="en-US"/>
        </w:rPr>
        <w:object w:dxaOrig="300" w:dyaOrig="680">
          <v:shape id="_x0000_i1044" type="#_x0000_t75" style="width:15pt;height:33.75pt" o:ole="" fillcolor="window">
            <v:imagedata r:id="rId44" o:title=""/>
          </v:shape>
          <o:OLEObject Type="Embed" ProgID="Equation.3" ShapeID="_x0000_i1044" DrawAspect="Content" ObjectID="_1470642421" r:id="rId45"/>
        </w:object>
      </w:r>
      <w:r w:rsidRPr="006E46B7">
        <w:rPr>
          <w:szCs w:val="28"/>
          <w:lang w:val="en-US"/>
        </w:rPr>
        <w:t>RT</w:t>
      </w:r>
      <w:r w:rsidRPr="006E46B7">
        <w:rPr>
          <w:szCs w:val="28"/>
          <w:vertAlign w:val="subscript"/>
        </w:rPr>
        <w:t>0</w:t>
      </w:r>
      <w:proofErr w:type="gramStart"/>
      <w:r w:rsidRPr="006E46B7">
        <w:rPr>
          <w:szCs w:val="28"/>
        </w:rPr>
        <w:t xml:space="preserve">; </w:t>
      </w:r>
      <w:r>
        <w:rPr>
          <w:szCs w:val="28"/>
        </w:rPr>
        <w:t xml:space="preserve"> </w:t>
      </w:r>
      <w:proofErr w:type="spellStart"/>
      <w:r w:rsidRPr="006E46B7">
        <w:rPr>
          <w:szCs w:val="28"/>
          <w:lang w:val="en-US"/>
        </w:rPr>
        <w:t>pV</w:t>
      </w:r>
      <w:proofErr w:type="spellEnd"/>
      <w:proofErr w:type="gramEnd"/>
      <w:r w:rsidRPr="006E46B7">
        <w:rPr>
          <w:szCs w:val="28"/>
        </w:rPr>
        <w:t xml:space="preserve"> = </w:t>
      </w:r>
      <w:r w:rsidRPr="006E46B7">
        <w:rPr>
          <w:position w:val="-30"/>
          <w:szCs w:val="28"/>
          <w:lang w:val="en-US"/>
        </w:rPr>
        <w:object w:dxaOrig="300" w:dyaOrig="680">
          <v:shape id="_x0000_i1045" type="#_x0000_t75" style="width:15pt;height:33.75pt" o:ole="" fillcolor="window">
            <v:imagedata r:id="rId44" o:title=""/>
          </v:shape>
          <o:OLEObject Type="Embed" ProgID="Equation.3" ShapeID="_x0000_i1045" DrawAspect="Content" ObjectID="_1470642422" r:id="rId46"/>
        </w:object>
      </w:r>
      <w:r w:rsidRPr="006E46B7">
        <w:rPr>
          <w:szCs w:val="28"/>
          <w:lang w:val="en-US"/>
        </w:rPr>
        <w:t>RT</w:t>
      </w:r>
      <w:r w:rsidRPr="006E46B7">
        <w:rPr>
          <w:szCs w:val="28"/>
        </w:rPr>
        <w:t xml:space="preserve">  или   </w:t>
      </w:r>
      <w:r w:rsidRPr="006E46B7">
        <w:rPr>
          <w:position w:val="-38"/>
          <w:szCs w:val="28"/>
        </w:rPr>
        <w:object w:dxaOrig="980" w:dyaOrig="820">
          <v:shape id="_x0000_i1046" type="#_x0000_t75" style="width:48.75pt;height:41.25pt" o:ole="" fillcolor="window">
            <v:imagedata r:id="rId47" o:title=""/>
          </v:shape>
          <o:OLEObject Type="Embed" ProgID="Equation.3" ShapeID="_x0000_i1046" DrawAspect="Content" ObjectID="_1470642423" r:id="rId48"/>
        </w:objec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 Отсюда </w:t>
      </w:r>
      <w:proofErr w:type="spellStart"/>
      <w:r w:rsidRPr="006E46B7">
        <w:rPr>
          <w:szCs w:val="28"/>
        </w:rPr>
        <w:t>р</w:t>
      </w:r>
      <w:proofErr w:type="spellEnd"/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p</w:t>
      </w:r>
      <w:r w:rsidRPr="006E46B7">
        <w:rPr>
          <w:szCs w:val="28"/>
          <w:vertAlign w:val="subscript"/>
        </w:rPr>
        <w:t>0</w:t>
      </w:r>
      <w:r w:rsidRPr="006E46B7">
        <w:rPr>
          <w:position w:val="-32"/>
          <w:szCs w:val="28"/>
          <w:lang w:val="en-US"/>
        </w:rPr>
        <w:object w:dxaOrig="400" w:dyaOrig="780">
          <v:shape id="_x0000_i1047" type="#_x0000_t75" style="width:20.25pt;height:39pt" o:ole="" fillcolor="window">
            <v:imagedata r:id="rId49" o:title=""/>
          </v:shape>
          <o:OLEObject Type="Embed" ProgID="Equation.3" ShapeID="_x0000_i1047" DrawAspect="Content" ObjectID="_1470642424" r:id="rId50"/>
        </w:object>
      </w:r>
      <w:r w:rsidRPr="006E46B7">
        <w:rPr>
          <w:szCs w:val="28"/>
        </w:rPr>
        <w:t>.   Если  Т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= 273</w:t>
      </w:r>
      <w:proofErr w:type="gramStart"/>
      <w:r w:rsidRPr="006E46B7">
        <w:rPr>
          <w:szCs w:val="28"/>
        </w:rPr>
        <w:t xml:space="preserve"> К</w:t>
      </w:r>
      <w:proofErr w:type="gramEnd"/>
      <w:r w:rsidRPr="006E46B7">
        <w:rPr>
          <w:szCs w:val="28"/>
        </w:rPr>
        <w:t xml:space="preserve">, то </w:t>
      </w:r>
      <w:r w:rsidRPr="006E46B7">
        <w:rPr>
          <w:position w:val="-32"/>
          <w:szCs w:val="28"/>
        </w:rPr>
        <w:object w:dxaOrig="400" w:dyaOrig="700">
          <v:shape id="_x0000_i1048" type="#_x0000_t75" style="width:20.25pt;height:35.25pt" o:ole="" fillcolor="window">
            <v:imagedata r:id="rId51" o:title=""/>
          </v:shape>
          <o:OLEObject Type="Embed" ProgID="Equation.3" ShapeID="_x0000_i1048" DrawAspect="Content" ObjectID="_1470642425" r:id="rId52"/>
        </w:object>
      </w:r>
      <w:r w:rsidRPr="006E46B7">
        <w:rPr>
          <w:szCs w:val="28"/>
        </w:rPr>
        <w:t xml:space="preserve">= </w:t>
      </w:r>
      <w:r w:rsidRPr="006E46B7">
        <w:rPr>
          <w:position w:val="-24"/>
          <w:szCs w:val="28"/>
        </w:rPr>
        <w:object w:dxaOrig="460" w:dyaOrig="620">
          <v:shape id="_x0000_i1049" type="#_x0000_t75" style="width:23.25pt;height:30.75pt" o:ole="" fillcolor="window">
            <v:imagedata r:id="rId53" o:title=""/>
          </v:shape>
          <o:OLEObject Type="Embed" ProgID="Equation.3" ShapeID="_x0000_i1049" DrawAspect="Content" ObjectID="_1470642426" r:id="rId54"/>
        </w:object>
      </w:r>
      <w:r w:rsidRPr="006E46B7">
        <w:rPr>
          <w:szCs w:val="28"/>
        </w:rPr>
        <w:t>К</w:t>
      </w:r>
      <w:r w:rsidRPr="006E46B7">
        <w:rPr>
          <w:szCs w:val="28"/>
          <w:vertAlign w:val="superscript"/>
        </w:rPr>
        <w:t>-1</w:t>
      </w:r>
      <w:r w:rsidRPr="006E46B7">
        <w:rPr>
          <w:szCs w:val="28"/>
        </w:rPr>
        <w:t xml:space="preserve">, обозначив  </w:t>
      </w:r>
    </w:p>
    <w:p w:rsidR="003549A3" w:rsidRDefault="003549A3" w:rsidP="003549A3">
      <w:pPr>
        <w:pStyle w:val="a3"/>
        <w:rPr>
          <w:szCs w:val="28"/>
        </w:rPr>
      </w:pPr>
      <w:r w:rsidRPr="006E46B7">
        <w:rPr>
          <w:position w:val="-32"/>
          <w:szCs w:val="28"/>
        </w:rPr>
        <w:object w:dxaOrig="400" w:dyaOrig="700">
          <v:shape id="_x0000_i1050" type="#_x0000_t75" style="width:20.25pt;height:35.25pt" o:ole="" fillcolor="window">
            <v:imagedata r:id="rId51" o:title=""/>
          </v:shape>
          <o:OLEObject Type="Embed" ProgID="Equation.3" ShapeID="_x0000_i1050" DrawAspect="Content" ObjectID="_1470642427" r:id="rId55"/>
        </w:object>
      </w:r>
      <w:r w:rsidRPr="006E46B7">
        <w:rPr>
          <w:szCs w:val="28"/>
        </w:rPr>
        <w:t xml:space="preserve">= </w:t>
      </w:r>
      <w:r w:rsidRPr="006E46B7">
        <w:rPr>
          <w:position w:val="-24"/>
          <w:szCs w:val="28"/>
        </w:rPr>
        <w:object w:dxaOrig="460" w:dyaOrig="620">
          <v:shape id="_x0000_i1051" type="#_x0000_t75" style="width:23.25pt;height:30.75pt" o:ole="" fillcolor="window">
            <v:imagedata r:id="rId53" o:title=""/>
          </v:shape>
          <o:OLEObject Type="Embed" ProgID="Equation.3" ShapeID="_x0000_i1051" DrawAspect="Content" ObjectID="_1470642428" r:id="rId56"/>
        </w:object>
      </w:r>
      <w:r w:rsidRPr="006E46B7">
        <w:rPr>
          <w:szCs w:val="28"/>
          <w:lang w:val="en-US"/>
        </w:rPr>
        <w:t>K</w:t>
      </w:r>
      <w:r w:rsidRPr="006E46B7">
        <w:rPr>
          <w:szCs w:val="28"/>
          <w:vertAlign w:val="superscript"/>
        </w:rPr>
        <w:t>-1</w:t>
      </w:r>
      <w:r w:rsidRPr="006E46B7">
        <w:rPr>
          <w:szCs w:val="28"/>
        </w:rPr>
        <w:t xml:space="preserve"> =</w:t>
      </w:r>
      <w:r w:rsidRPr="006E46B7">
        <w:rPr>
          <w:rFonts w:ascii="Symbol" w:hAnsi="Symbol"/>
          <w:szCs w:val="28"/>
          <w:lang w:val="en-US"/>
        </w:rPr>
        <w:t></w:t>
      </w:r>
      <w:r w:rsidRPr="006E46B7">
        <w:rPr>
          <w:szCs w:val="28"/>
        </w:rPr>
        <w:t>, получим уравнение для  изохорного процесса</w:t>
      </w:r>
      <w:r>
        <w:rPr>
          <w:szCs w:val="28"/>
        </w:rPr>
        <w:t xml:space="preserve"> </w:t>
      </w:r>
      <w:r w:rsidRPr="006E46B7">
        <w:rPr>
          <w:szCs w:val="28"/>
        </w:rPr>
        <w:t>(закон Ша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ля): </w:t>
      </w:r>
    </w:p>
    <w:p w:rsidR="003549A3" w:rsidRDefault="003549A3" w:rsidP="003549A3">
      <w:pPr>
        <w:pStyle w:val="a3"/>
        <w:ind w:left="2124" w:firstLine="708"/>
        <w:rPr>
          <w:szCs w:val="28"/>
        </w:rPr>
      </w:pPr>
      <w:r w:rsidRPr="006E46B7">
        <w:rPr>
          <w:szCs w:val="28"/>
          <w:lang w:val="en-US"/>
        </w:rPr>
        <w:t>p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p</w:t>
      </w:r>
      <w:r w:rsidRPr="006E46B7">
        <w:rPr>
          <w:szCs w:val="28"/>
          <w:vertAlign w:val="subscript"/>
        </w:rPr>
        <w:t>0</w:t>
      </w:r>
      <w:r w:rsidRPr="006E46B7">
        <w:rPr>
          <w:rFonts w:ascii="Symbol" w:hAnsi="Symbol"/>
          <w:szCs w:val="28"/>
          <w:lang w:val="en-US"/>
        </w:rPr>
        <w:t></w:t>
      </w:r>
      <w:r w:rsidRPr="006E46B7">
        <w:rPr>
          <w:szCs w:val="28"/>
        </w:rPr>
        <w:t xml:space="preserve">Т  </w:t>
      </w:r>
      <w:r>
        <w:rPr>
          <w:szCs w:val="28"/>
        </w:rPr>
        <w:tab/>
        <w:t>(15)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где </w:t>
      </w:r>
      <w:proofErr w:type="spellStart"/>
      <w:r w:rsidRPr="006E46B7">
        <w:rPr>
          <w:szCs w:val="28"/>
        </w:rPr>
        <w:t>р</w:t>
      </w:r>
      <w:proofErr w:type="spellEnd"/>
      <w:r w:rsidRPr="006E46B7">
        <w:rPr>
          <w:szCs w:val="28"/>
        </w:rPr>
        <w:t xml:space="preserve"> – давление газа при абсолютной температуре</w:t>
      </w:r>
      <w:proofErr w:type="gramStart"/>
      <w:r w:rsidRPr="006E46B7">
        <w:rPr>
          <w:szCs w:val="28"/>
        </w:rPr>
        <w:t xml:space="preserve"> Т</w:t>
      </w:r>
      <w:proofErr w:type="gramEnd"/>
      <w:r w:rsidRPr="006E46B7">
        <w:rPr>
          <w:szCs w:val="28"/>
        </w:rPr>
        <w:t>, р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–давление газа при температуре 0</w:t>
      </w:r>
      <w:r w:rsidRPr="006E46B7">
        <w:rPr>
          <w:szCs w:val="28"/>
          <w:vertAlign w:val="superscript"/>
        </w:rPr>
        <w:t>0</w:t>
      </w:r>
      <w:r w:rsidRPr="006E46B7">
        <w:rPr>
          <w:szCs w:val="28"/>
        </w:rPr>
        <w:t xml:space="preserve">С, </w:t>
      </w:r>
      <w:r w:rsidRPr="006E46B7">
        <w:rPr>
          <w:rFonts w:ascii="Symbol" w:hAnsi="Symbol"/>
          <w:szCs w:val="28"/>
          <w:lang w:val="en-US"/>
        </w:rPr>
        <w:t></w:t>
      </w:r>
      <w:r w:rsidRPr="006E46B7">
        <w:rPr>
          <w:szCs w:val="28"/>
        </w:rPr>
        <w:t>- температурный коэффициент давления газа. При использовании шкалы Цельсия уравнение изохоры можно з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писать в виде:   </w:t>
      </w:r>
    </w:p>
    <w:p w:rsidR="003549A3" w:rsidRPr="006E46B7" w:rsidRDefault="003549A3" w:rsidP="003549A3">
      <w:pPr>
        <w:pStyle w:val="a5"/>
      </w:pPr>
      <w:r w:rsidRPr="006E46B7">
        <w:tab/>
      </w:r>
      <w:r w:rsidRPr="006E46B7">
        <w:rPr>
          <w:lang w:val="en-US"/>
        </w:rPr>
        <w:t>p</w:t>
      </w:r>
      <w:r w:rsidRPr="006E46B7">
        <w:t xml:space="preserve"> = </w:t>
      </w:r>
      <w:proofErr w:type="gramStart"/>
      <w:r w:rsidRPr="006E46B7">
        <w:rPr>
          <w:lang w:val="en-US"/>
        </w:rPr>
        <w:t>p</w:t>
      </w:r>
      <w:r w:rsidRPr="006E46B7">
        <w:rPr>
          <w:vertAlign w:val="subscript"/>
        </w:rPr>
        <w:t>0</w:t>
      </w:r>
      <w:r w:rsidRPr="006E46B7">
        <w:t>(</w:t>
      </w:r>
      <w:proofErr w:type="gramEnd"/>
      <w:r w:rsidRPr="006E46B7">
        <w:t>1+</w:t>
      </w:r>
      <w:r w:rsidRPr="006E46B7">
        <w:sym w:font="Symbol" w:char="F061"/>
      </w:r>
      <w:r w:rsidRPr="006E46B7">
        <w:rPr>
          <w:lang w:val="en-US"/>
        </w:rPr>
        <w:t>t</w:t>
      </w:r>
      <w:r w:rsidRPr="006E46B7">
        <w:t>)</w:t>
      </w:r>
      <w:r w:rsidRPr="006E46B7">
        <w:tab/>
        <w:t xml:space="preserve"> (</w:t>
      </w:r>
      <w:r w:rsidRPr="006E46B7">
        <w:fldChar w:fldCharType="begin"/>
      </w:r>
      <w:r w:rsidRPr="006E46B7">
        <w:instrText xml:space="preserve"> </w:instrText>
      </w:r>
      <w:r w:rsidRPr="006E46B7">
        <w:rPr>
          <w:lang w:val="en-US"/>
        </w:rPr>
        <w:instrText>SEQ</w:instrText>
      </w:r>
      <w:r w:rsidRPr="006E46B7">
        <w:instrText xml:space="preserve"> 1. \* </w:instrText>
      </w:r>
      <w:r w:rsidRPr="006E46B7">
        <w:rPr>
          <w:lang w:val="en-US"/>
        </w:rPr>
        <w:instrText>ARABIC</w:instrText>
      </w:r>
      <w:r w:rsidRPr="006E46B7">
        <w:instrText xml:space="preserve"> </w:instrText>
      </w:r>
      <w:r w:rsidRPr="006E46B7">
        <w:fldChar w:fldCharType="separate"/>
      </w:r>
      <w:r w:rsidRPr="006E46B7">
        <w:rPr>
          <w:noProof/>
        </w:rPr>
        <w:t>15</w:t>
      </w:r>
      <w:r w:rsidRPr="006E46B7">
        <w:fldChar w:fldCharType="end"/>
      </w:r>
      <w:r>
        <w:t>а</w:t>
      </w:r>
      <w:r w:rsidRPr="006E46B7">
        <w:t>)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noProof/>
          <w:szCs w:val="28"/>
        </w:rPr>
        <w:pict>
          <v:group id="_x0000_s1031" style="position:absolute;margin-left:9pt;margin-top:.85pt;width:134.45pt;height:276.1pt;z-index:-251655168" coordorigin="1161,2010" coordsize="2689,5522" wrapcoords="-121 0 -121 10976 724 11270 2413 11270 2413 17843 -121 18783 -121 21541 21600 21541 21600 0 -121 0">
            <v:group id="_x0000_s1032" style="position:absolute;left:1161;top:2010;width:2689;height:4802" coordorigin="1161,2010" coordsize="2689,4802">
              <v:shape id="_x0000_s1033" type="#_x0000_t75" style="position:absolute;left:1161;top:2010;width:2689;height:2828;mso-wrap-edited:f" wrapcoords="-121 0 -121 21486 21600 21486 21600 0 -121 0">
                <v:imagedata r:id="rId57" o:title=""/>
              </v:shape>
              <v:shape id="_x0000_s1034" type="#_x0000_t75" style="position:absolute;left:1490;top:4713;width:2360;height:2099;mso-wrap-edited:f" wrapcoords="-138 0 -138 21446 21600 21446 21600 0 -138 0">
                <v:imagedata r:id="rId58" o:title=""/>
              </v:shape>
            </v:group>
            <v:shape id="_x0000_s1035" type="#_x0000_t202" style="position:absolute;left:1161;top:6812;width:2689;height:720" stroked="f">
              <v:textbox>
                <w:txbxContent>
                  <w:p w:rsidR="003549A3" w:rsidRDefault="003549A3" w:rsidP="003549A3">
                    <w:pPr>
                      <w:pStyle w:val="a6"/>
                    </w:pPr>
                    <w:r>
                      <w:t>Рисунок 2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</w:rPr>
        <w:t>График уравнения изохорного процесса назыв</w:t>
      </w:r>
      <w:r w:rsidRPr="006E46B7">
        <w:rPr>
          <w:szCs w:val="28"/>
        </w:rPr>
        <w:t>а</w:t>
      </w:r>
      <w:r w:rsidRPr="006E46B7">
        <w:rPr>
          <w:szCs w:val="28"/>
        </w:rPr>
        <w:t>ется изохорой.  Изохора, изображенная в прямоугольной системе координат, по оси ординат к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торой  отсчитывается  давление газа, а по оси абсцисс </w:t>
      </w:r>
      <w:proofErr w:type="gramStart"/>
      <w:r w:rsidRPr="006E46B7">
        <w:rPr>
          <w:szCs w:val="28"/>
        </w:rPr>
        <w:t>–е</w:t>
      </w:r>
      <w:proofErr w:type="gramEnd"/>
      <w:r w:rsidRPr="006E46B7">
        <w:rPr>
          <w:szCs w:val="28"/>
        </w:rPr>
        <w:t>го  температура по шкале Цельсия пересекает ось ординат в точке, дающей значение р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(Рис. 2 а).  Из</w:t>
      </w:r>
      <w:r w:rsidRPr="006E46B7">
        <w:rPr>
          <w:szCs w:val="28"/>
        </w:rPr>
        <w:t>о</w:t>
      </w:r>
      <w:r w:rsidRPr="006E46B7">
        <w:rPr>
          <w:szCs w:val="28"/>
        </w:rPr>
        <w:t>хоры, отнесенные к любому коли</w:t>
      </w:r>
      <w:r w:rsidRPr="006E46B7">
        <w:rPr>
          <w:szCs w:val="28"/>
        </w:rPr>
        <w:softHyphen/>
        <w:t>честву газа, все пересекают ось абсцисс в одной то</w:t>
      </w:r>
      <w:r w:rsidRPr="006E46B7">
        <w:rPr>
          <w:szCs w:val="28"/>
        </w:rPr>
        <w:t>ч</w:t>
      </w:r>
      <w:r w:rsidRPr="006E46B7">
        <w:rPr>
          <w:szCs w:val="28"/>
        </w:rPr>
        <w:t>ке</w:t>
      </w:r>
      <w:proofErr w:type="gramStart"/>
      <w:r w:rsidRPr="006E46B7">
        <w:rPr>
          <w:szCs w:val="28"/>
        </w:rPr>
        <w:t xml:space="preserve"> А</w:t>
      </w:r>
      <w:proofErr w:type="gramEnd"/>
      <w:r w:rsidRPr="006E46B7">
        <w:rPr>
          <w:szCs w:val="28"/>
        </w:rPr>
        <w:t xml:space="preserve"> (Рис.2 б).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Изохора, изображенная в прямоугольной системе координат, по оси ординат которой отсчитывае</w:t>
      </w:r>
      <w:r w:rsidRPr="006E46B7">
        <w:rPr>
          <w:szCs w:val="28"/>
        </w:rPr>
        <w:t>т</w:t>
      </w:r>
      <w:r w:rsidRPr="006E46B7">
        <w:rPr>
          <w:szCs w:val="28"/>
        </w:rPr>
        <w:t>ся давление газа, а по оси абсцисс его абсолютная температура, является прямой, проходящей через начало коорд</w:t>
      </w:r>
      <w:r w:rsidRPr="006E46B7">
        <w:rPr>
          <w:szCs w:val="28"/>
        </w:rPr>
        <w:t>и</w:t>
      </w:r>
      <w:r w:rsidRPr="006E46B7">
        <w:rPr>
          <w:szCs w:val="28"/>
        </w:rPr>
        <w:t>нат.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b/>
          <w:color w:val="0000FF"/>
          <w:szCs w:val="28"/>
        </w:rPr>
        <w:t>Изобарный процесс</w:t>
      </w:r>
      <w:r w:rsidRPr="006E46B7">
        <w:rPr>
          <w:szCs w:val="28"/>
        </w:rPr>
        <w:t>. Изобарным процессом называется процесс, протека</w:t>
      </w:r>
      <w:r w:rsidRPr="006E46B7">
        <w:rPr>
          <w:szCs w:val="28"/>
        </w:rPr>
        <w:t>ю</w:t>
      </w:r>
      <w:r w:rsidRPr="006E46B7">
        <w:rPr>
          <w:szCs w:val="28"/>
        </w:rPr>
        <w:t xml:space="preserve">щий при неизменном давлении </w:t>
      </w:r>
      <w:proofErr w:type="spellStart"/>
      <w:proofErr w:type="gramStart"/>
      <w:r w:rsidRPr="006E46B7">
        <w:rPr>
          <w:szCs w:val="28"/>
        </w:rPr>
        <w:t>р</w:t>
      </w:r>
      <w:proofErr w:type="spellEnd"/>
      <w:proofErr w:type="gramEnd"/>
      <w:r w:rsidRPr="006E46B7">
        <w:rPr>
          <w:szCs w:val="28"/>
        </w:rPr>
        <w:t xml:space="preserve"> и условии </w:t>
      </w:r>
      <w:r w:rsidRPr="006E46B7">
        <w:rPr>
          <w:szCs w:val="28"/>
          <w:lang w:val="en-US"/>
        </w:rPr>
        <w:t>m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 xml:space="preserve">  и  </w:t>
      </w:r>
      <w:r w:rsidRPr="006E46B7">
        <w:rPr>
          <w:rFonts w:ascii="Symbol" w:hAnsi="Symbol"/>
          <w:szCs w:val="28"/>
          <w:lang w:val="en-US"/>
        </w:rPr>
        <w:t>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 xml:space="preserve">.  Из уравнения </w:t>
      </w:r>
      <w:proofErr w:type="spellStart"/>
      <w:r w:rsidRPr="006E46B7">
        <w:rPr>
          <w:szCs w:val="28"/>
        </w:rPr>
        <w:t>Клапейрона-Менделеева</w:t>
      </w:r>
      <w:proofErr w:type="spellEnd"/>
      <w:r w:rsidRPr="006E46B7">
        <w:rPr>
          <w:szCs w:val="28"/>
        </w:rPr>
        <w:t xml:space="preserve"> следует, что </w:t>
      </w:r>
      <w:r w:rsidRPr="006E46B7">
        <w:rPr>
          <w:position w:val="-32"/>
          <w:szCs w:val="28"/>
        </w:rPr>
        <w:object w:dxaOrig="999" w:dyaOrig="700">
          <v:shape id="_x0000_i1052" type="#_x0000_t75" style="width:50.25pt;height:35.25pt" o:ole="" fillcolor="window">
            <v:imagedata r:id="rId59" o:title=""/>
          </v:shape>
          <o:OLEObject Type="Embed" ProgID="Equation.3" ShapeID="_x0000_i1052" DrawAspect="Content" ObjectID="_1470642429" r:id="rId60"/>
        </w:object>
      </w:r>
      <w:r w:rsidRPr="006E46B7">
        <w:rPr>
          <w:szCs w:val="28"/>
        </w:rPr>
        <w:t xml:space="preserve">Его уравнение имеет вид  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noProof/>
          <w:szCs w:val="28"/>
        </w:rPr>
        <w:pict>
          <v:group id="_x0000_s1048" style="position:absolute;margin-left:0;margin-top:26pt;width:114.5pt;height:127.25pt;z-index:-251650048" coordorigin="981,12773" coordsize="2290,2545" wrapcoords="-141 0 -141 21473 21600 21473 21600 0 -141 0">
            <v:shape id="_x0000_s1049" type="#_x0000_t75" style="position:absolute;left:981;top:12773;width:2290;height:1822;mso-wrap-edited:f" wrapcoords="-141 0 -141 21421 21600 21421 21600 0 -141 0">
              <v:imagedata r:id="rId61" o:title=""/>
            </v:shape>
            <v:shape id="_x0000_s1050" type="#_x0000_t202" style="position:absolute;left:981;top:14598;width:2290;height:720" stroked="f">
              <v:textbox>
                <w:txbxContent>
                  <w:p w:rsidR="003549A3" w:rsidRDefault="003549A3" w:rsidP="003549A3">
                    <w:pPr>
                      <w:pStyle w:val="a6"/>
                    </w:pPr>
                    <w:r>
                      <w:t>Рисунок 3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0</w:t>
      </w:r>
      <w:r w:rsidRPr="006E46B7">
        <w:rPr>
          <w:rFonts w:ascii="Symbol" w:hAnsi="Symbol"/>
          <w:szCs w:val="28"/>
          <w:lang w:val="en-US"/>
        </w:rPr>
        <w:t></w:t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 xml:space="preserve">   (</w:t>
      </w:r>
      <w:proofErr w:type="gramStart"/>
      <w:r w:rsidRPr="006E46B7">
        <w:rPr>
          <w:szCs w:val="28"/>
        </w:rPr>
        <w:t>уравнение  Гей</w:t>
      </w:r>
      <w:proofErr w:type="gramEnd"/>
      <w:r w:rsidRPr="006E46B7">
        <w:rPr>
          <w:szCs w:val="28"/>
        </w:rPr>
        <w:t xml:space="preserve">-Люссака), где 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– объем газа при абсолютной температуре Т, 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– объем газа при температуре 0</w:t>
      </w:r>
      <w:r w:rsidRPr="006E46B7">
        <w:rPr>
          <w:szCs w:val="28"/>
          <w:vertAlign w:val="superscript"/>
        </w:rPr>
        <w:t>0</w:t>
      </w:r>
      <w:r w:rsidRPr="006E46B7">
        <w:rPr>
          <w:szCs w:val="28"/>
        </w:rPr>
        <w:t xml:space="preserve">С;  коэффициент </w:t>
      </w:r>
      <w:r w:rsidRPr="006E46B7">
        <w:rPr>
          <w:rFonts w:ascii="Symbol" w:hAnsi="Symbol"/>
          <w:szCs w:val="28"/>
          <w:lang w:val="en-US"/>
        </w:rPr>
        <w:t></w:t>
      </w:r>
      <w:r w:rsidRPr="006E46B7">
        <w:rPr>
          <w:szCs w:val="28"/>
        </w:rPr>
        <w:t xml:space="preserve">, равный </w:t>
      </w:r>
      <w:r w:rsidRPr="006E46B7">
        <w:rPr>
          <w:position w:val="-24"/>
          <w:szCs w:val="28"/>
        </w:rPr>
        <w:object w:dxaOrig="460" w:dyaOrig="620">
          <v:shape id="_x0000_i1053" type="#_x0000_t75" style="width:23.25pt;height:30.75pt" o:ole="" fillcolor="window">
            <v:imagedata r:id="rId53" o:title=""/>
          </v:shape>
          <o:OLEObject Type="Embed" ProgID="Equation.3" ShapeID="_x0000_i1053" DrawAspect="Content" ObjectID="_1470642430" r:id="rId62"/>
        </w:object>
      </w:r>
      <w:r w:rsidRPr="006E46B7">
        <w:rPr>
          <w:szCs w:val="28"/>
        </w:rPr>
        <w:t>К</w:t>
      </w:r>
      <w:r w:rsidRPr="006E46B7">
        <w:rPr>
          <w:szCs w:val="28"/>
          <w:vertAlign w:val="superscript"/>
        </w:rPr>
        <w:t>-1</w:t>
      </w:r>
      <w:r w:rsidRPr="006E46B7">
        <w:rPr>
          <w:szCs w:val="28"/>
        </w:rPr>
        <w:t xml:space="preserve"> , называется температурным коэффициентом объемного расширения. При и</w:t>
      </w:r>
      <w:r w:rsidRPr="006E46B7">
        <w:rPr>
          <w:szCs w:val="28"/>
        </w:rPr>
        <w:t>с</w:t>
      </w:r>
      <w:r w:rsidRPr="006E46B7">
        <w:rPr>
          <w:szCs w:val="28"/>
        </w:rPr>
        <w:t xml:space="preserve">пользовании шкалы Цельсия уравнение изобары имеет  вид: </w:t>
      </w:r>
    </w:p>
    <w:p w:rsidR="003549A3" w:rsidRPr="006E46B7" w:rsidRDefault="003549A3" w:rsidP="003549A3">
      <w:pPr>
        <w:pStyle w:val="a3"/>
        <w:jc w:val="center"/>
        <w:rPr>
          <w:szCs w:val="28"/>
        </w:rPr>
      </w:pPr>
      <w:r w:rsidRPr="006E46B7">
        <w:rPr>
          <w:szCs w:val="28"/>
          <w:lang w:val="en-US"/>
        </w:rPr>
        <w:lastRenderedPageBreak/>
        <w:t>V</w:t>
      </w:r>
      <w:r w:rsidRPr="006E46B7">
        <w:rPr>
          <w:szCs w:val="28"/>
        </w:rPr>
        <w:t xml:space="preserve"> = </w:t>
      </w:r>
      <w:proofErr w:type="gramStart"/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(</w:t>
      </w:r>
      <w:proofErr w:type="gramEnd"/>
      <w:r w:rsidRPr="006E46B7">
        <w:rPr>
          <w:szCs w:val="28"/>
        </w:rPr>
        <w:t>1+</w:t>
      </w:r>
      <w:r w:rsidRPr="006E46B7">
        <w:rPr>
          <w:szCs w:val="28"/>
          <w:lang w:val="en-US"/>
        </w:rPr>
        <w:sym w:font="Symbol" w:char="F061"/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>)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noProof/>
          <w:szCs w:val="28"/>
        </w:rPr>
        <w:pict>
          <v:group id="_x0000_s1036" style="position:absolute;margin-left:0;margin-top:18pt;width:125.8pt;height:114.05pt;z-index:-251654144" coordorigin="1161,10070" coordsize="2516,2281" wrapcoords="-129 0 -129 21458 21600 21458 21600 0 -129 0">
            <v:shape id="_x0000_s1037" type="#_x0000_t75" style="position:absolute;left:1161;top:10070;width:2516;height:1561;mso-wrap-edited:f" wrapcoords="-129 0 -129 21392 21600 21392 21600 0 -129 0">
              <v:imagedata r:id="rId63" o:title=""/>
            </v:shape>
            <v:shape id="_x0000_s1038" type="#_x0000_t202" style="position:absolute;left:1161;top:11631;width:2516;height:720" stroked="f">
              <v:textbox>
                <w:txbxContent>
                  <w:p w:rsidR="003549A3" w:rsidRDefault="003549A3" w:rsidP="003549A3">
                    <w:pPr>
                      <w:pStyle w:val="a6"/>
                    </w:pPr>
                    <w:r>
                      <w:t>Рисунок 4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</w:rPr>
        <w:t>График уравнения изобарного процесса называется изобарой.  Изобара, изображенная в прямоугольной системе координат, по оси ординат которой  о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считывается  давление газа, а по оси абсцисс </w:t>
      </w:r>
      <w:proofErr w:type="gramStart"/>
      <w:r w:rsidRPr="006E46B7">
        <w:rPr>
          <w:szCs w:val="28"/>
        </w:rPr>
        <w:t>–е</w:t>
      </w:r>
      <w:proofErr w:type="gramEnd"/>
      <w:r w:rsidRPr="006E46B7">
        <w:rPr>
          <w:szCs w:val="28"/>
        </w:rPr>
        <w:t xml:space="preserve">го  температура по шкале Цельсия пересекает ось ординат в точке, дающей значение 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(Рис. 3 )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ab/>
        <w:t>Изобара, изображенная в прямоугольной си</w:t>
      </w:r>
      <w:r w:rsidRPr="006E46B7">
        <w:rPr>
          <w:szCs w:val="28"/>
        </w:rPr>
        <w:t>с</w:t>
      </w:r>
      <w:r w:rsidRPr="006E46B7">
        <w:rPr>
          <w:szCs w:val="28"/>
        </w:rPr>
        <w:t>теме координат, по оси ординат которой отсчитыв</w:t>
      </w:r>
      <w:r w:rsidRPr="006E46B7">
        <w:rPr>
          <w:szCs w:val="28"/>
        </w:rPr>
        <w:t>а</w:t>
      </w:r>
      <w:r w:rsidRPr="006E46B7">
        <w:rPr>
          <w:szCs w:val="28"/>
        </w:rPr>
        <w:t>ется объем газа, а по оси абсцисс его абсолютная температура, является прямой, проходящей через начало коорд</w:t>
      </w:r>
      <w:r w:rsidRPr="006E46B7">
        <w:rPr>
          <w:szCs w:val="28"/>
        </w:rPr>
        <w:t>и</w:t>
      </w:r>
      <w:r w:rsidRPr="006E46B7">
        <w:rPr>
          <w:szCs w:val="28"/>
        </w:rPr>
        <w:t>нат.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Прямые, изображаю</w:t>
      </w:r>
      <w:r w:rsidRPr="006E46B7">
        <w:rPr>
          <w:szCs w:val="28"/>
        </w:rPr>
        <w:softHyphen/>
        <w:t xml:space="preserve">щие зависимость объема газа </w:t>
      </w:r>
      <w:r w:rsidRPr="006E46B7">
        <w:rPr>
          <w:i/>
          <w:szCs w:val="28"/>
        </w:rPr>
        <w:t>V</w:t>
      </w:r>
      <w:r w:rsidRPr="006E46B7">
        <w:rPr>
          <w:szCs w:val="28"/>
        </w:rPr>
        <w:t xml:space="preserve"> от температуры </w:t>
      </w:r>
      <w:proofErr w:type="spellStart"/>
      <w:r w:rsidRPr="006E46B7">
        <w:rPr>
          <w:szCs w:val="28"/>
        </w:rPr>
        <w:t>t</w:t>
      </w:r>
      <w:proofErr w:type="spellEnd"/>
      <w:r w:rsidRPr="006E46B7">
        <w:rPr>
          <w:szCs w:val="28"/>
        </w:rPr>
        <w:t>, о</w:t>
      </w:r>
      <w:r w:rsidRPr="006E46B7">
        <w:rPr>
          <w:szCs w:val="28"/>
        </w:rPr>
        <w:t>т</w:t>
      </w:r>
      <w:r w:rsidRPr="006E46B7">
        <w:rPr>
          <w:szCs w:val="28"/>
        </w:rPr>
        <w:t>несенные к любому количеству газа, все пересекают ось абсцисс в одной точке A  (Рис.4).</w:t>
      </w:r>
    </w:p>
    <w:p w:rsidR="003549A3" w:rsidRPr="006E46B7" w:rsidRDefault="003549A3" w:rsidP="003549A3">
      <w:pPr>
        <w:pStyle w:val="2"/>
        <w:numPr>
          <w:ilvl w:val="0"/>
          <w:numId w:val="0"/>
        </w:numPr>
        <w:jc w:val="left"/>
        <w:rPr>
          <w:b w:val="0"/>
          <w:szCs w:val="28"/>
        </w:rPr>
      </w:pPr>
      <w:bookmarkStart w:id="17" w:name="_Toc102320853"/>
    </w:p>
    <w:p w:rsidR="003549A3" w:rsidRPr="006E46B7" w:rsidRDefault="003549A3" w:rsidP="003549A3">
      <w:pPr>
        <w:pStyle w:val="2"/>
        <w:numPr>
          <w:ilvl w:val="0"/>
          <w:numId w:val="0"/>
        </w:numPr>
        <w:jc w:val="left"/>
        <w:rPr>
          <w:szCs w:val="28"/>
        </w:rPr>
      </w:pPr>
      <w:bookmarkStart w:id="18" w:name="_Toc158208585"/>
      <w:bookmarkStart w:id="19" w:name="_Toc199158717"/>
      <w:r w:rsidRPr="006E46B7">
        <w:rPr>
          <w:szCs w:val="28"/>
        </w:rPr>
        <w:t xml:space="preserve">4.6.6 Закон </w:t>
      </w:r>
      <w:r w:rsidRPr="006E46B7">
        <w:rPr>
          <w:caps/>
          <w:szCs w:val="28"/>
        </w:rPr>
        <w:t>д</w:t>
      </w:r>
      <w:r w:rsidRPr="006E46B7">
        <w:rPr>
          <w:szCs w:val="28"/>
        </w:rPr>
        <w:t>альтона</w:t>
      </w:r>
      <w:bookmarkEnd w:id="17"/>
      <w:bookmarkEnd w:id="18"/>
      <w:bookmarkEnd w:id="19"/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 xml:space="preserve">Давление газа не зависит от сорта молекул. Если имеем смесь нескольких газов, концентрация молекул которых 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 xml:space="preserve">01,  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 xml:space="preserve">02, …  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>0</w:t>
      </w:r>
      <w:proofErr w:type="spellStart"/>
      <w:r w:rsidRPr="006E46B7">
        <w:rPr>
          <w:szCs w:val="28"/>
          <w:vertAlign w:val="subscript"/>
          <w:lang w:val="en-US"/>
        </w:rPr>
        <w:t>i</w:t>
      </w:r>
      <w:proofErr w:type="spellEnd"/>
      <w:r w:rsidRPr="006E46B7">
        <w:rPr>
          <w:szCs w:val="28"/>
          <w:vertAlign w:val="subscript"/>
        </w:rPr>
        <w:t xml:space="preserve">,  </w:t>
      </w:r>
      <w:r w:rsidRPr="006E46B7">
        <w:rPr>
          <w:szCs w:val="28"/>
        </w:rPr>
        <w:t xml:space="preserve"> и 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= </w:t>
      </w:r>
      <w:r w:rsidRPr="006E46B7">
        <w:rPr>
          <w:position w:val="-12"/>
          <w:szCs w:val="28"/>
        </w:rPr>
        <w:object w:dxaOrig="620" w:dyaOrig="360">
          <v:shape id="_x0000_i1054" type="#_x0000_t75" style="width:30.75pt;height:18pt" o:ole="" fillcolor="window">
            <v:imagedata r:id="rId64" o:title=""/>
          </v:shape>
          <o:OLEObject Type="Embed" ProgID="Equation.3" ShapeID="_x0000_i1054" DrawAspect="Content" ObjectID="_1470642431" r:id="rId65"/>
        </w:object>
      </w:r>
      <w:r w:rsidRPr="006E46B7">
        <w:rPr>
          <w:szCs w:val="28"/>
        </w:rPr>
        <w:t>, то согла</w:t>
      </w:r>
      <w:r w:rsidRPr="006E46B7">
        <w:rPr>
          <w:szCs w:val="28"/>
        </w:rPr>
        <w:t>с</w:t>
      </w:r>
      <w:r w:rsidRPr="006E46B7">
        <w:rPr>
          <w:szCs w:val="28"/>
        </w:rPr>
        <w:t xml:space="preserve">но следствию из основного уравнения МКТ  </w:t>
      </w:r>
      <w:r w:rsidRPr="006E46B7">
        <w:rPr>
          <w:szCs w:val="28"/>
          <w:lang w:val="en-US"/>
        </w:rPr>
        <w:t>p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>0</w:t>
      </w:r>
      <w:proofErr w:type="spellStart"/>
      <w:r w:rsidRPr="006E46B7">
        <w:rPr>
          <w:szCs w:val="28"/>
          <w:lang w:val="en-US"/>
        </w:rPr>
        <w:t>kT</w:t>
      </w:r>
      <w:proofErr w:type="spellEnd"/>
      <w:r w:rsidRPr="006E46B7">
        <w:rPr>
          <w:szCs w:val="28"/>
        </w:rPr>
        <w:t>, результирующее давление смеси г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зов будет равно:   </w:t>
      </w:r>
    </w:p>
    <w:p w:rsidR="003549A3" w:rsidRPr="006E46B7" w:rsidRDefault="003549A3" w:rsidP="003549A3">
      <w:pPr>
        <w:pStyle w:val="a5"/>
      </w:pPr>
      <w:r w:rsidRPr="006E46B7">
        <w:tab/>
      </w:r>
      <w:proofErr w:type="spellStart"/>
      <w:r w:rsidRPr="006E46B7">
        <w:t>p</w:t>
      </w:r>
      <w:proofErr w:type="spellEnd"/>
      <w:r w:rsidRPr="006E46B7">
        <w:t xml:space="preserve"> = n</w:t>
      </w:r>
      <w:r w:rsidRPr="006E46B7">
        <w:rPr>
          <w:vertAlign w:val="subscript"/>
        </w:rPr>
        <w:t>01</w:t>
      </w:r>
      <w:r w:rsidRPr="006E46B7">
        <w:t>kT</w:t>
      </w:r>
      <w:r w:rsidRPr="006E46B7">
        <w:rPr>
          <w:vertAlign w:val="subscript"/>
        </w:rPr>
        <w:t xml:space="preserve"> </w:t>
      </w:r>
      <w:r w:rsidRPr="006E46B7">
        <w:t>+ n</w:t>
      </w:r>
      <w:r w:rsidRPr="006E46B7">
        <w:rPr>
          <w:vertAlign w:val="subscript"/>
        </w:rPr>
        <w:t>02</w:t>
      </w:r>
      <w:r w:rsidRPr="006E46B7">
        <w:t>kT + … n</w:t>
      </w:r>
      <w:r w:rsidRPr="006E46B7">
        <w:rPr>
          <w:vertAlign w:val="subscript"/>
        </w:rPr>
        <w:t>0i</w:t>
      </w:r>
      <w:r w:rsidRPr="006E46B7">
        <w:t>kT = р</w:t>
      </w:r>
      <w:proofErr w:type="gramStart"/>
      <w:r w:rsidRPr="006E46B7">
        <w:rPr>
          <w:vertAlign w:val="subscript"/>
        </w:rPr>
        <w:t>1</w:t>
      </w:r>
      <w:proofErr w:type="gramEnd"/>
      <w:r w:rsidRPr="006E46B7">
        <w:t xml:space="preserve"> +р</w:t>
      </w:r>
      <w:r w:rsidRPr="006E46B7">
        <w:rPr>
          <w:vertAlign w:val="subscript"/>
        </w:rPr>
        <w:t>2</w:t>
      </w:r>
      <w:r w:rsidRPr="006E46B7">
        <w:t xml:space="preserve"> +.…</w:t>
      </w:r>
      <w:proofErr w:type="spellStart"/>
      <w:r w:rsidRPr="006E46B7">
        <w:t>p</w:t>
      </w:r>
      <w:r w:rsidRPr="006E46B7">
        <w:rPr>
          <w:vertAlign w:val="subscript"/>
        </w:rPr>
        <w:t>i</w:t>
      </w:r>
      <w:proofErr w:type="spellEnd"/>
      <w:r w:rsidRPr="006E46B7">
        <w:t>.</w:t>
      </w:r>
      <w:r w:rsidRPr="006E46B7">
        <w:tab/>
        <w:t xml:space="preserve"> (</w:t>
      </w:r>
      <w:fldSimple w:instr=" SEQ 1. \* ARABIC ">
        <w:r w:rsidRPr="006E46B7">
          <w:rPr>
            <w:noProof/>
          </w:rPr>
          <w:t>16</w:t>
        </w:r>
      </w:fldSimple>
      <w:r w:rsidRPr="006E46B7">
        <w:t>)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Давления р</w:t>
      </w:r>
      <w:proofErr w:type="gramStart"/>
      <w:r w:rsidRPr="006E46B7">
        <w:rPr>
          <w:szCs w:val="28"/>
          <w:vertAlign w:val="subscript"/>
        </w:rPr>
        <w:t>1</w:t>
      </w:r>
      <w:proofErr w:type="gramEnd"/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>01</w:t>
      </w:r>
      <w:proofErr w:type="spellStart"/>
      <w:r w:rsidRPr="006E46B7">
        <w:rPr>
          <w:szCs w:val="28"/>
          <w:lang w:val="en-US"/>
        </w:rPr>
        <w:t>kT</w:t>
      </w:r>
      <w:proofErr w:type="spellEnd"/>
      <w:r w:rsidRPr="006E46B7">
        <w:rPr>
          <w:szCs w:val="28"/>
          <w:vertAlign w:val="subscript"/>
        </w:rPr>
        <w:t xml:space="preserve">, … </w:t>
      </w:r>
      <w:r w:rsidRPr="006E46B7">
        <w:rPr>
          <w:szCs w:val="28"/>
          <w:lang w:val="en-US"/>
        </w:rPr>
        <w:t>p</w:t>
      </w:r>
      <w:r w:rsidRPr="006E46B7">
        <w:rPr>
          <w:szCs w:val="28"/>
          <w:vertAlign w:val="subscript"/>
          <w:lang w:val="en-US"/>
        </w:rPr>
        <w:t>i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 xml:space="preserve">= 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>0</w:t>
      </w:r>
      <w:proofErr w:type="spellStart"/>
      <w:r w:rsidRPr="006E46B7">
        <w:rPr>
          <w:szCs w:val="28"/>
          <w:vertAlign w:val="subscript"/>
          <w:lang w:val="en-US"/>
        </w:rPr>
        <w:t>i</w:t>
      </w:r>
      <w:r w:rsidRPr="006E46B7">
        <w:rPr>
          <w:szCs w:val="28"/>
          <w:lang w:val="en-US"/>
        </w:rPr>
        <w:t>kT</w:t>
      </w:r>
      <w:proofErr w:type="spellEnd"/>
      <w:r w:rsidRPr="006E46B7">
        <w:rPr>
          <w:szCs w:val="28"/>
          <w:vertAlign w:val="subscript"/>
        </w:rPr>
        <w:t xml:space="preserve">  </w:t>
      </w:r>
      <w:r w:rsidRPr="006E46B7">
        <w:rPr>
          <w:szCs w:val="28"/>
        </w:rPr>
        <w:t>называют парциальными давлениями. Н</w:t>
      </w:r>
      <w:r w:rsidRPr="006E46B7">
        <w:rPr>
          <w:szCs w:val="28"/>
        </w:rPr>
        <w:t>а</w:t>
      </w:r>
      <w:r w:rsidRPr="006E46B7">
        <w:rPr>
          <w:szCs w:val="28"/>
        </w:rPr>
        <w:t>пример р</w:t>
      </w:r>
      <w:proofErr w:type="gramStart"/>
      <w:r w:rsidRPr="006E46B7">
        <w:rPr>
          <w:szCs w:val="28"/>
          <w:vertAlign w:val="subscript"/>
        </w:rPr>
        <w:t>1</w:t>
      </w:r>
      <w:proofErr w:type="gramEnd"/>
      <w:r w:rsidRPr="006E46B7">
        <w:rPr>
          <w:szCs w:val="28"/>
        </w:rPr>
        <w:t xml:space="preserve"> – давление, которое оказывал бы первый газ, если бы он один присутствовал в данном сосуде в том же количестве. Согласно  закону  Дальтона в сл</w:t>
      </w:r>
      <w:r w:rsidRPr="006E46B7">
        <w:rPr>
          <w:szCs w:val="28"/>
        </w:rPr>
        <w:t>у</w:t>
      </w:r>
      <w:r w:rsidRPr="006E46B7">
        <w:rPr>
          <w:szCs w:val="28"/>
        </w:rPr>
        <w:t>чае идеальных газов давление газовой смеси равно сумме парциальных давлений газов с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ставляющих смесь:   </w:t>
      </w:r>
      <w:proofErr w:type="spellStart"/>
      <w:r w:rsidRPr="006E46B7">
        <w:rPr>
          <w:szCs w:val="28"/>
        </w:rPr>
        <w:t>р</w:t>
      </w:r>
      <w:proofErr w:type="spellEnd"/>
      <w:r w:rsidRPr="006E46B7">
        <w:rPr>
          <w:szCs w:val="28"/>
        </w:rPr>
        <w:t xml:space="preserve"> = </w:t>
      </w:r>
      <w:r w:rsidRPr="006E46B7">
        <w:rPr>
          <w:position w:val="-14"/>
          <w:szCs w:val="28"/>
        </w:rPr>
        <w:object w:dxaOrig="540" w:dyaOrig="380">
          <v:shape id="_x0000_i1055" type="#_x0000_t75" style="width:27pt;height:18.75pt" o:ole="" fillcolor="window">
            <v:imagedata r:id="rId66" o:title=""/>
          </v:shape>
          <o:OLEObject Type="Embed" ProgID="Equation.3" ShapeID="_x0000_i1055" DrawAspect="Content" ObjectID="_1470642432" r:id="rId67"/>
        </w:object>
      </w:r>
      <w:r w:rsidRPr="006E46B7">
        <w:rPr>
          <w:szCs w:val="28"/>
        </w:rPr>
        <w:t>.</w:t>
      </w:r>
    </w:p>
    <w:p w:rsidR="003549A3" w:rsidRPr="006E46B7" w:rsidRDefault="003549A3" w:rsidP="003549A3">
      <w:pPr>
        <w:pStyle w:val="a3"/>
        <w:rPr>
          <w:szCs w:val="28"/>
        </w:rPr>
      </w:pPr>
    </w:p>
    <w:p w:rsidR="003549A3" w:rsidRPr="006E46B7" w:rsidRDefault="003549A3" w:rsidP="003549A3">
      <w:pPr>
        <w:pStyle w:val="2"/>
        <w:numPr>
          <w:ilvl w:val="0"/>
          <w:numId w:val="0"/>
        </w:numPr>
        <w:ind w:left="14"/>
        <w:jc w:val="left"/>
        <w:rPr>
          <w:szCs w:val="28"/>
        </w:rPr>
      </w:pPr>
      <w:bookmarkStart w:id="20" w:name="_Toc102320854"/>
      <w:bookmarkStart w:id="21" w:name="_Toc158208586"/>
      <w:bookmarkStart w:id="22" w:name="_Toc199158718"/>
      <w:r w:rsidRPr="006E46B7">
        <w:rPr>
          <w:szCs w:val="28"/>
        </w:rPr>
        <w:t>4.6.7 Распределение молекул идеального газа, по скоростям и энерг</w:t>
      </w:r>
      <w:r w:rsidRPr="006E46B7">
        <w:rPr>
          <w:szCs w:val="28"/>
        </w:rPr>
        <w:t>и</w:t>
      </w:r>
      <w:r w:rsidRPr="006E46B7">
        <w:rPr>
          <w:szCs w:val="28"/>
        </w:rPr>
        <w:t>ям    теплового движения</w:t>
      </w:r>
      <w:bookmarkEnd w:id="20"/>
      <w:bookmarkEnd w:id="21"/>
      <w:bookmarkEnd w:id="22"/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Идеальный газ, занимающий данный объем, — это систе</w:t>
      </w:r>
      <w:r w:rsidRPr="006E46B7">
        <w:rPr>
          <w:snapToGrid w:val="0"/>
          <w:szCs w:val="28"/>
        </w:rPr>
        <w:softHyphen/>
        <w:t>ма, состоящая из множества частиц. Свойства таких систем рас</w:t>
      </w:r>
      <w:r w:rsidRPr="006E46B7">
        <w:rPr>
          <w:snapToGrid w:val="0"/>
          <w:szCs w:val="28"/>
        </w:rPr>
        <w:softHyphen/>
        <w:t>сматриваются в разделе физики, называемом «Статистическая физика». Основная задача статистич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ской физики состоит в том, чтобы установить закономерности, которым подчиняется боль</w:t>
      </w:r>
      <w:r w:rsidRPr="006E46B7">
        <w:rPr>
          <w:snapToGrid w:val="0"/>
          <w:szCs w:val="28"/>
        </w:rPr>
        <w:softHyphen/>
        <w:t>шое число частиц. Систему частиц, подчиняющихся законам кла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>сической физики, изучает классическая статистическая фи</w:t>
      </w:r>
      <w:r w:rsidRPr="006E46B7">
        <w:rPr>
          <w:snapToGrid w:val="0"/>
          <w:szCs w:val="28"/>
        </w:rPr>
        <w:softHyphen/>
        <w:t>зика. Систему частиц, подчиняющихся законам квантовой меха</w:t>
      </w:r>
      <w:r w:rsidRPr="006E46B7">
        <w:rPr>
          <w:snapToGrid w:val="0"/>
          <w:szCs w:val="28"/>
        </w:rPr>
        <w:softHyphen/>
        <w:t>ники, изучает квантовая статистическая физика. В статис</w:t>
      </w:r>
      <w:r w:rsidRPr="006E46B7">
        <w:rPr>
          <w:snapToGrid w:val="0"/>
          <w:szCs w:val="28"/>
        </w:rPr>
        <w:softHyphen/>
        <w:t>тической физике расчеты веду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>ся методами теории вероятностей. Основные положения классической статистической физ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ки сформулированы Максвеллом, Больцманом, Гиббсом.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lastRenderedPageBreak/>
        <w:t>Система, состоящая из молекул идеального газа, изучается классической статистической физикой. Ввиду полной беспорядочности движения мол</w:t>
      </w:r>
      <w:r w:rsidRPr="006E46B7">
        <w:rPr>
          <w:szCs w:val="28"/>
        </w:rPr>
        <w:t>е</w:t>
      </w:r>
      <w:r w:rsidRPr="006E46B7">
        <w:rPr>
          <w:szCs w:val="28"/>
        </w:rPr>
        <w:t>кул и огромного их числа нет возможности судить о скорости каждой м</w:t>
      </w:r>
      <w:r w:rsidRPr="006E46B7">
        <w:rPr>
          <w:szCs w:val="28"/>
        </w:rPr>
        <w:t>о</w:t>
      </w:r>
      <w:r w:rsidRPr="006E46B7">
        <w:rPr>
          <w:szCs w:val="28"/>
        </w:rPr>
        <w:t>лекулы в любой момент вре</w:t>
      </w:r>
      <w:r w:rsidRPr="006E46B7">
        <w:rPr>
          <w:szCs w:val="28"/>
        </w:rPr>
        <w:softHyphen/>
        <w:t xml:space="preserve">мени. </w:t>
      </w:r>
      <w:proofErr w:type="gramStart"/>
      <w:r w:rsidRPr="006E46B7">
        <w:rPr>
          <w:szCs w:val="28"/>
        </w:rPr>
        <w:t>Возможно</w:t>
      </w:r>
      <w:proofErr w:type="gramEnd"/>
      <w:r w:rsidRPr="006E46B7">
        <w:rPr>
          <w:szCs w:val="28"/>
        </w:rPr>
        <w:t xml:space="preserve"> определить лишь число мол</w:t>
      </w:r>
      <w:r w:rsidRPr="006E46B7">
        <w:rPr>
          <w:szCs w:val="28"/>
        </w:rPr>
        <w:t>е</w:t>
      </w:r>
      <w:r w:rsidRPr="006E46B7">
        <w:rPr>
          <w:szCs w:val="28"/>
        </w:rPr>
        <w:t>кул, скорости к</w:t>
      </w:r>
      <w:r w:rsidRPr="006E46B7">
        <w:rPr>
          <w:szCs w:val="28"/>
        </w:rPr>
        <w:t>о</w:t>
      </w:r>
      <w:r w:rsidRPr="006E46B7">
        <w:rPr>
          <w:szCs w:val="28"/>
        </w:rPr>
        <w:t>торых лежат в определенном интервале скоростей.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Теоретически задачу о распределении молекул идеального газа по скор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стям поступательного движения решил Максвелл.</w:t>
      </w:r>
    </w:p>
    <w:p w:rsidR="003549A3" w:rsidRPr="006E46B7" w:rsidRDefault="003549A3" w:rsidP="003549A3">
      <w:pPr>
        <w:pStyle w:val="a3"/>
        <w:rPr>
          <w:caps/>
          <w:snapToGrid w:val="0"/>
          <w:szCs w:val="28"/>
        </w:rPr>
      </w:pPr>
      <w:r w:rsidRPr="006E46B7">
        <w:rPr>
          <w:caps/>
          <w:snapToGrid w:val="0"/>
          <w:szCs w:val="28"/>
        </w:rPr>
        <w:t xml:space="preserve">  </w:t>
      </w:r>
    </w:p>
    <w:p w:rsidR="003549A3" w:rsidRPr="006E46B7" w:rsidRDefault="003549A3" w:rsidP="003549A3">
      <w:pPr>
        <w:pStyle w:val="2"/>
        <w:numPr>
          <w:ilvl w:val="0"/>
          <w:numId w:val="0"/>
        </w:numPr>
        <w:tabs>
          <w:tab w:val="left" w:pos="187"/>
        </w:tabs>
        <w:jc w:val="left"/>
        <w:rPr>
          <w:snapToGrid w:val="0"/>
          <w:szCs w:val="28"/>
        </w:rPr>
      </w:pPr>
      <w:bookmarkStart w:id="23" w:name="_Toc102320855"/>
      <w:bookmarkStart w:id="24" w:name="_Toc158208587"/>
      <w:bookmarkStart w:id="25" w:name="_Toc199158719"/>
      <w:r w:rsidRPr="006E46B7">
        <w:rPr>
          <w:snapToGrid w:val="0"/>
          <w:szCs w:val="28"/>
        </w:rPr>
        <w:t>4.6.8 Распределение Максвелла</w:t>
      </w:r>
      <w:bookmarkEnd w:id="23"/>
      <w:bookmarkEnd w:id="24"/>
      <w:bookmarkEnd w:id="25"/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Пусть в сосуде постоянного объема </w:t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</w:rPr>
        <w:t xml:space="preserve"> находится однородный идеальный газ. Температура во всех частях сосуда одинакова. Внешние воздействия отсутствуют. Пусть </w:t>
      </w:r>
      <w:r w:rsidRPr="006E46B7">
        <w:rPr>
          <w:snapToGrid w:val="0"/>
          <w:szCs w:val="28"/>
          <w:lang w:val="en-US"/>
        </w:rPr>
        <w:t>n</w:t>
      </w:r>
      <w:r w:rsidRPr="006E46B7">
        <w:rPr>
          <w:snapToGrid w:val="0"/>
          <w:szCs w:val="28"/>
        </w:rPr>
        <w:t xml:space="preserve"> – концентрация молекул идеального газа, а </w:t>
      </w:r>
      <w:proofErr w:type="spellStart"/>
      <w:r w:rsidRPr="006E46B7">
        <w:rPr>
          <w:snapToGrid w:val="0"/>
          <w:szCs w:val="28"/>
          <w:lang w:val="en-US"/>
        </w:rPr>
        <w:t>dn</w:t>
      </w:r>
      <w:proofErr w:type="spellEnd"/>
      <w:r w:rsidRPr="006E46B7">
        <w:rPr>
          <w:snapToGrid w:val="0"/>
          <w:szCs w:val="28"/>
        </w:rPr>
        <w:t xml:space="preserve"> – чи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>ло мол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кул в единице объёма газа, численные значения </w:t>
      </w:r>
      <w:proofErr w:type="gramStart"/>
      <w:r w:rsidRPr="006E46B7">
        <w:rPr>
          <w:snapToGrid w:val="0"/>
          <w:szCs w:val="28"/>
        </w:rPr>
        <w:t>скоростей</w:t>
      </w:r>
      <w:proofErr w:type="gramEnd"/>
      <w:r w:rsidRPr="006E46B7">
        <w:rPr>
          <w:snapToGrid w:val="0"/>
          <w:szCs w:val="28"/>
        </w:rPr>
        <w:t xml:space="preserve"> которых лежат в и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 xml:space="preserve">тервале от </w:t>
      </w:r>
      <w:r w:rsidRPr="006E46B7">
        <w:rPr>
          <w:rFonts w:ascii="Book Antiqua" w:hAnsi="Book Antiqua"/>
          <w:i/>
          <w:snapToGrid w:val="0"/>
          <w:szCs w:val="28"/>
          <w:lang w:val="en-US"/>
        </w:rPr>
        <w:t>v</w:t>
      </w:r>
      <w:r w:rsidRPr="006E46B7">
        <w:rPr>
          <w:rFonts w:ascii="Book Antiqua" w:hAnsi="Book Antiqua"/>
          <w:i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>до</w:t>
      </w:r>
      <w:r w:rsidRPr="006E46B7">
        <w:rPr>
          <w:rFonts w:ascii="Book Antiqua" w:hAnsi="Book Antiqua"/>
          <w:i/>
          <w:snapToGrid w:val="0"/>
          <w:szCs w:val="28"/>
        </w:rPr>
        <w:t xml:space="preserve">      </w:t>
      </w:r>
      <w:r w:rsidRPr="006E46B7">
        <w:rPr>
          <w:rFonts w:ascii="Book Antiqua" w:hAnsi="Book Antiqua"/>
          <w:i/>
          <w:snapToGrid w:val="0"/>
          <w:szCs w:val="28"/>
          <w:lang w:val="en-US"/>
        </w:rPr>
        <w:t>v</w:t>
      </w:r>
      <w:r w:rsidRPr="006E46B7">
        <w:rPr>
          <w:rFonts w:ascii="Book Antiqua" w:hAnsi="Book Antiqua"/>
          <w:i/>
          <w:snapToGrid w:val="0"/>
          <w:szCs w:val="28"/>
        </w:rPr>
        <w:t xml:space="preserve"> +</w:t>
      </w:r>
      <w:proofErr w:type="spellStart"/>
      <w:r w:rsidRPr="006E46B7">
        <w:rPr>
          <w:rFonts w:ascii="Book Antiqua" w:hAnsi="Book Antiqua"/>
          <w:i/>
          <w:snapToGrid w:val="0"/>
          <w:szCs w:val="28"/>
          <w:lang w:val="en-US"/>
        </w:rPr>
        <w:t>dv</w:t>
      </w:r>
      <w:proofErr w:type="spellEnd"/>
      <w:r w:rsidRPr="006E46B7">
        <w:rPr>
          <w:rFonts w:ascii="Book Antiqua" w:hAnsi="Book Antiqua"/>
          <w:snapToGrid w:val="0"/>
          <w:szCs w:val="28"/>
        </w:rPr>
        <w:t xml:space="preserve">, направления векторов скоростей могут </w:t>
      </w:r>
      <w:r w:rsidRPr="006E46B7">
        <w:rPr>
          <w:snapToGrid w:val="0"/>
          <w:szCs w:val="28"/>
        </w:rPr>
        <w:t>быть любыми</w:t>
      </w:r>
      <w:r w:rsidRPr="006E46B7">
        <w:rPr>
          <w:rFonts w:ascii="Book Antiqua" w:hAnsi="Book Antiqua"/>
          <w:snapToGrid w:val="0"/>
          <w:szCs w:val="28"/>
        </w:rPr>
        <w:t xml:space="preserve">. Введем понятие пространства скоростей. </w:t>
      </w:r>
      <w:r w:rsidRPr="006E46B7">
        <w:rPr>
          <w:rFonts w:ascii="Book Antiqua" w:hAnsi="Book Antiqua"/>
          <w:i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>По осям координат в этом пространстве указаны соответ</w:t>
      </w:r>
      <w:r w:rsidRPr="006E46B7">
        <w:rPr>
          <w:snapToGrid w:val="0"/>
          <w:szCs w:val="28"/>
        </w:rPr>
        <w:softHyphen/>
        <w:t xml:space="preserve">ствующие скорости </w:t>
      </w:r>
      <w:proofErr w:type="spellStart"/>
      <w:r w:rsidRPr="006E46B7">
        <w:rPr>
          <w:rFonts w:ascii="Bookman Old Style" w:hAnsi="Bookman Old Style"/>
          <w:i/>
          <w:szCs w:val="28"/>
          <w:lang w:val="en-US"/>
        </w:rPr>
        <w:t>v</w:t>
      </w:r>
      <w:r w:rsidRPr="006E46B7">
        <w:rPr>
          <w:snapToGrid w:val="0"/>
          <w:szCs w:val="28"/>
          <w:vertAlign w:val="subscript"/>
          <w:lang w:val="en-US"/>
        </w:rPr>
        <w:t>x</w:t>
      </w:r>
      <w:proofErr w:type="spellEnd"/>
      <w:r w:rsidRPr="006E46B7">
        <w:rPr>
          <w:i/>
          <w:snapToGrid w:val="0"/>
          <w:szCs w:val="28"/>
        </w:rPr>
        <w:t xml:space="preserve">, </w:t>
      </w:r>
      <w:proofErr w:type="gramStart"/>
      <w:r w:rsidRPr="006E46B7">
        <w:rPr>
          <w:rFonts w:ascii="Bookman Old Style" w:hAnsi="Bookman Old Style"/>
          <w:i/>
          <w:szCs w:val="28"/>
          <w:lang w:val="en-US"/>
        </w:rPr>
        <w:t>v</w:t>
      </w:r>
      <w:proofErr w:type="gramEnd"/>
      <w:r w:rsidRPr="006E46B7">
        <w:rPr>
          <w:i/>
          <w:snapToGrid w:val="0"/>
          <w:szCs w:val="28"/>
          <w:vertAlign w:val="subscript"/>
        </w:rPr>
        <w:t>у</w:t>
      </w:r>
      <w:r w:rsidRPr="006E46B7">
        <w:rPr>
          <w:i/>
          <w:snapToGrid w:val="0"/>
          <w:szCs w:val="28"/>
        </w:rPr>
        <w:t>,</w:t>
      </w:r>
      <w:r w:rsidRPr="006E46B7">
        <w:rPr>
          <w:snapToGrid w:val="0"/>
          <w:szCs w:val="28"/>
        </w:rPr>
        <w:t xml:space="preserve"> </w:t>
      </w:r>
      <w:proofErr w:type="spellStart"/>
      <w:r w:rsidRPr="006E46B7">
        <w:rPr>
          <w:rFonts w:ascii="Bookman Old Style" w:hAnsi="Bookman Old Style"/>
          <w:i/>
          <w:szCs w:val="28"/>
          <w:lang w:val="en-US"/>
        </w:rPr>
        <w:t>v</w:t>
      </w:r>
      <w:r w:rsidRPr="006E46B7">
        <w:rPr>
          <w:snapToGrid w:val="0"/>
          <w:szCs w:val="28"/>
          <w:vertAlign w:val="subscript"/>
          <w:lang w:val="en-US"/>
        </w:rPr>
        <w:t>z</w:t>
      </w:r>
      <w:proofErr w:type="spellEnd"/>
      <w:r w:rsidRPr="006E46B7">
        <w:rPr>
          <w:snapToGrid w:val="0"/>
          <w:szCs w:val="28"/>
        </w:rPr>
        <w:t>. Каждая точка пространства харак</w:t>
      </w:r>
      <w:r w:rsidRPr="006E46B7">
        <w:rPr>
          <w:snapToGrid w:val="0"/>
          <w:szCs w:val="28"/>
        </w:rPr>
        <w:softHyphen/>
        <w:t>теризует скорость частиц с о</w:t>
      </w:r>
      <w:r w:rsidRPr="006E46B7">
        <w:rPr>
          <w:snapToGrid w:val="0"/>
          <w:szCs w:val="28"/>
        </w:rPr>
        <w:t>п</w:t>
      </w:r>
      <w:r w:rsidRPr="006E46B7">
        <w:rPr>
          <w:snapToGrid w:val="0"/>
          <w:szCs w:val="28"/>
        </w:rPr>
        <w:t>ределенными  составляющими. Если ограничить вектор скорости молек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>лы только условием, чтобы его числ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вое значение лежало в интервале от </w:t>
      </w:r>
      <w:r w:rsidRPr="006E46B7">
        <w:rPr>
          <w:rFonts w:ascii="Book Antiqua" w:hAnsi="Book Antiqua"/>
          <w:i/>
          <w:snapToGrid w:val="0"/>
          <w:szCs w:val="28"/>
          <w:lang w:val="en-US"/>
        </w:rPr>
        <w:t>v</w:t>
      </w:r>
      <w:r w:rsidRPr="006E46B7">
        <w:rPr>
          <w:rFonts w:ascii="Italic" w:hAnsi="Italic"/>
          <w:i/>
          <w:szCs w:val="28"/>
        </w:rPr>
        <w:t xml:space="preserve"> </w:t>
      </w:r>
      <w:r w:rsidRPr="006E46B7">
        <w:rPr>
          <w:snapToGrid w:val="0"/>
          <w:szCs w:val="28"/>
        </w:rPr>
        <w:t>до (</w:t>
      </w:r>
      <w:r w:rsidRPr="006E46B7">
        <w:rPr>
          <w:rFonts w:ascii="Book Antiqua" w:hAnsi="Book Antiqua"/>
          <w:i/>
          <w:snapToGrid w:val="0"/>
          <w:szCs w:val="28"/>
          <w:lang w:val="en-US"/>
        </w:rPr>
        <w:t>v</w:t>
      </w:r>
      <w:r w:rsidRPr="006E46B7">
        <w:rPr>
          <w:rFonts w:ascii="Book Antiqua" w:hAnsi="Book Antiqua"/>
          <w:i/>
          <w:snapToGrid w:val="0"/>
          <w:szCs w:val="28"/>
        </w:rPr>
        <w:t xml:space="preserve"> +</w:t>
      </w:r>
      <w:proofErr w:type="spellStart"/>
      <w:r w:rsidRPr="006E46B7">
        <w:rPr>
          <w:rFonts w:ascii="Book Antiqua" w:hAnsi="Book Antiqua"/>
          <w:i/>
          <w:snapToGrid w:val="0"/>
          <w:szCs w:val="28"/>
          <w:lang w:val="en-US"/>
        </w:rPr>
        <w:t>dv</w:t>
      </w:r>
      <w:proofErr w:type="spellEnd"/>
      <w:r w:rsidRPr="006E46B7">
        <w:rPr>
          <w:i/>
          <w:smallCaps/>
          <w:snapToGrid w:val="0"/>
          <w:szCs w:val="28"/>
        </w:rPr>
        <w:t>)</w:t>
      </w:r>
      <w:r w:rsidRPr="006E46B7">
        <w:rPr>
          <w:snapToGrid w:val="0"/>
          <w:szCs w:val="28"/>
        </w:rPr>
        <w:t>.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Введем термин концентрация моле</w:t>
      </w:r>
      <w:r w:rsidRPr="006E46B7">
        <w:rPr>
          <w:snapToGrid w:val="0"/>
          <w:szCs w:val="28"/>
        </w:rPr>
        <w:softHyphen/>
        <w:t xml:space="preserve">кул в этом пространстве скоростей- </w:t>
      </w:r>
      <w:proofErr w:type="spellStart"/>
      <w:r w:rsidRPr="006E46B7">
        <w:rPr>
          <w:snapToGrid w:val="0"/>
          <w:szCs w:val="28"/>
          <w:lang w:val="en-US"/>
        </w:rPr>
        <w:t>dn</w:t>
      </w:r>
      <w:r w:rsidRPr="006E46B7">
        <w:rPr>
          <w:rFonts w:ascii="Book Antiqua" w:hAnsi="Book Antiqua"/>
          <w:i/>
          <w:szCs w:val="28"/>
          <w:vertAlign w:val="subscript"/>
          <w:lang w:val="en-US"/>
        </w:rPr>
        <w:t>v</w:t>
      </w:r>
      <w:proofErr w:type="spellEnd"/>
      <w:r w:rsidRPr="006E46B7">
        <w:rPr>
          <w:i/>
          <w:snapToGrid w:val="0"/>
          <w:szCs w:val="28"/>
        </w:rPr>
        <w:t>.</w:t>
      </w:r>
      <w:r w:rsidRPr="006E46B7">
        <w:rPr>
          <w:snapToGrid w:val="0"/>
          <w:szCs w:val="28"/>
        </w:rPr>
        <w:t xml:space="preserve"> Т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гда число молекул </w:t>
      </w:r>
      <w:proofErr w:type="spellStart"/>
      <w:r w:rsidRPr="006E46B7">
        <w:rPr>
          <w:snapToGrid w:val="0"/>
          <w:szCs w:val="28"/>
          <w:lang w:val="en-US"/>
        </w:rPr>
        <w:t>dn</w:t>
      </w:r>
      <w:proofErr w:type="spellEnd"/>
      <w:r w:rsidRPr="006E46B7">
        <w:rPr>
          <w:snapToGrid w:val="0"/>
          <w:szCs w:val="28"/>
        </w:rPr>
        <w:t xml:space="preserve"> можно определить как </w:t>
      </w:r>
      <w:proofErr w:type="spellStart"/>
      <w:r w:rsidRPr="006E46B7">
        <w:rPr>
          <w:snapToGrid w:val="0"/>
          <w:szCs w:val="28"/>
          <w:lang w:val="en-US"/>
        </w:rPr>
        <w:t>dn</w:t>
      </w:r>
      <w:proofErr w:type="spellEnd"/>
      <w:r w:rsidRPr="006E46B7">
        <w:rPr>
          <w:snapToGrid w:val="0"/>
          <w:szCs w:val="28"/>
        </w:rPr>
        <w:t xml:space="preserve"> = </w:t>
      </w:r>
      <w:proofErr w:type="spellStart"/>
      <w:r w:rsidRPr="006E46B7">
        <w:rPr>
          <w:snapToGrid w:val="0"/>
          <w:szCs w:val="28"/>
          <w:lang w:val="en-US"/>
        </w:rPr>
        <w:t>dn</w:t>
      </w:r>
      <w:r w:rsidRPr="006E46B7">
        <w:rPr>
          <w:rFonts w:ascii="Book Antiqua" w:hAnsi="Book Antiqua"/>
          <w:i/>
          <w:szCs w:val="28"/>
          <w:vertAlign w:val="subscript"/>
          <w:lang w:val="en-US"/>
        </w:rPr>
        <w:t>v</w:t>
      </w:r>
      <w:proofErr w:type="spellEnd"/>
      <w:r w:rsidRPr="006E46B7">
        <w:rPr>
          <w:snapToGrid w:val="0"/>
          <w:szCs w:val="28"/>
          <w:vertAlign w:val="superscript"/>
        </w:rPr>
        <w:t>.</w:t>
      </w:r>
      <w:r w:rsidRPr="006E46B7">
        <w:rPr>
          <w:snapToGrid w:val="0"/>
          <w:szCs w:val="28"/>
          <w:lang w:val="en-US"/>
        </w:rPr>
        <w:t>d</w:t>
      </w:r>
      <w:r w:rsidRPr="006E46B7">
        <w:rPr>
          <w:rFonts w:ascii="Italic" w:hAnsi="Italic"/>
          <w:i/>
          <w:szCs w:val="28"/>
          <w:lang w:val="en-US"/>
        </w:rPr>
        <w:sym w:font="Symbol" w:char="F075"/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Величина </w:t>
      </w:r>
      <w:proofErr w:type="spellStart"/>
      <w:r w:rsidRPr="006E46B7">
        <w:rPr>
          <w:snapToGrid w:val="0"/>
          <w:szCs w:val="28"/>
          <w:lang w:val="en-US"/>
        </w:rPr>
        <w:t>dn</w:t>
      </w:r>
      <w:r w:rsidRPr="006E46B7">
        <w:rPr>
          <w:rFonts w:ascii="Book Antiqua" w:hAnsi="Book Antiqua"/>
          <w:i/>
          <w:szCs w:val="28"/>
          <w:vertAlign w:val="subscript"/>
          <w:lang w:val="en-US"/>
        </w:rPr>
        <w:t>v</w:t>
      </w:r>
      <w:proofErr w:type="spellEnd"/>
      <w:r w:rsidRPr="006E46B7">
        <w:rPr>
          <w:i/>
          <w:snapToGrid w:val="0"/>
          <w:szCs w:val="28"/>
        </w:rPr>
        <w:t xml:space="preserve"> ,</w:t>
      </w:r>
      <w:r w:rsidRPr="006E46B7">
        <w:rPr>
          <w:snapToGrid w:val="0"/>
          <w:szCs w:val="28"/>
        </w:rPr>
        <w:t xml:space="preserve"> как показал Максвелл, определяется соотноше</w:t>
      </w:r>
      <w:r w:rsidRPr="006E46B7">
        <w:rPr>
          <w:snapToGrid w:val="0"/>
          <w:szCs w:val="28"/>
        </w:rPr>
        <w:softHyphen/>
        <w:t>нием</w:t>
      </w:r>
    </w:p>
    <w:p w:rsidR="003549A3" w:rsidRPr="006E46B7" w:rsidRDefault="003549A3" w:rsidP="003549A3">
      <w:pPr>
        <w:pStyle w:val="a5"/>
      </w:pPr>
      <w:r w:rsidRPr="006E46B7">
        <w:tab/>
      </w:r>
      <w:r w:rsidRPr="006E46B7">
        <w:rPr>
          <w:position w:val="-32"/>
        </w:rPr>
        <w:object w:dxaOrig="2940" w:dyaOrig="859">
          <v:shape id="_x0000_i1056" type="#_x0000_t75" style="width:147pt;height:42.75pt" o:ole="" fillcolor="window">
            <v:imagedata r:id="rId68" o:title=""/>
          </v:shape>
          <o:OLEObject Type="Embed" ProgID="Equation.3" ShapeID="_x0000_i1056" DrawAspect="Content" ObjectID="_1470642433" r:id="rId69"/>
        </w:object>
      </w:r>
      <w:r w:rsidRPr="006E46B7">
        <w:t xml:space="preserve"> </w:t>
      </w:r>
      <w:r w:rsidRPr="006E46B7">
        <w:tab/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поэтому</w:t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</w:p>
    <w:p w:rsidR="003549A3" w:rsidRPr="006E46B7" w:rsidRDefault="003549A3" w:rsidP="003549A3">
      <w:pPr>
        <w:pStyle w:val="a5"/>
      </w:pPr>
      <w:r w:rsidRPr="006E46B7">
        <w:tab/>
      </w:r>
      <w:r w:rsidRPr="006E46B7">
        <w:rPr>
          <w:position w:val="-32"/>
        </w:rPr>
        <w:object w:dxaOrig="3700" w:dyaOrig="859">
          <v:shape id="_x0000_i1057" type="#_x0000_t75" style="width:185.25pt;height:42.75pt" o:ole="" fillcolor="window">
            <v:imagedata r:id="rId70" o:title=""/>
          </v:shape>
          <o:OLEObject Type="Embed" ProgID="Equation.3" ShapeID="_x0000_i1057" DrawAspect="Content" ObjectID="_1470642434" r:id="rId71"/>
        </w:object>
      </w:r>
      <w:r w:rsidRPr="006E46B7">
        <w:tab/>
        <w:t>(</w:t>
      </w:r>
      <w:fldSimple w:instr=" SEQ 1. \* ARABIC ">
        <w:r w:rsidRPr="006E46B7">
          <w:rPr>
            <w:noProof/>
          </w:rPr>
          <w:t>17</w:t>
        </w:r>
      </w:fldSimple>
      <w:r w:rsidRPr="006E46B7">
        <w:t>)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где </w:t>
      </w:r>
      <w:r w:rsidRPr="006E46B7">
        <w:rPr>
          <w:snapToGrid w:val="0"/>
          <w:szCs w:val="28"/>
          <w:lang w:val="en-US"/>
        </w:rPr>
        <w:t>k</w:t>
      </w:r>
      <w:r w:rsidRPr="006E46B7">
        <w:rPr>
          <w:snapToGrid w:val="0"/>
          <w:szCs w:val="28"/>
        </w:rPr>
        <w:t xml:space="preserve"> - постоянная Больцмана; </w:t>
      </w:r>
      <w:r w:rsidRPr="006E46B7">
        <w:rPr>
          <w:i/>
          <w:snapToGrid w:val="0"/>
          <w:szCs w:val="28"/>
        </w:rPr>
        <w:t xml:space="preserve">Т </w:t>
      </w:r>
      <w:proofErr w:type="gramStart"/>
      <w:r w:rsidRPr="006E46B7">
        <w:rPr>
          <w:i/>
          <w:snapToGrid w:val="0"/>
          <w:szCs w:val="28"/>
        </w:rPr>
        <w:t>—</w:t>
      </w:r>
      <w:r w:rsidRPr="006E46B7">
        <w:rPr>
          <w:snapToGrid w:val="0"/>
          <w:szCs w:val="28"/>
        </w:rPr>
        <w:t>а</w:t>
      </w:r>
      <w:proofErr w:type="gramEnd"/>
      <w:r w:rsidRPr="006E46B7">
        <w:rPr>
          <w:snapToGrid w:val="0"/>
          <w:szCs w:val="28"/>
        </w:rPr>
        <w:t>бсолютная температура;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i/>
          <w:snapToGrid w:val="0"/>
          <w:szCs w:val="28"/>
        </w:rPr>
        <w:t>т</w:t>
      </w:r>
      <w:r w:rsidRPr="006E46B7">
        <w:rPr>
          <w:snapToGrid w:val="0"/>
          <w:szCs w:val="28"/>
        </w:rPr>
        <w:t xml:space="preserve"> - масса одной молекулы.  </w:t>
      </w:r>
      <w:r w:rsidRPr="006E46B7">
        <w:rPr>
          <w:i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 xml:space="preserve">Деля обе части соотношения (17) на </w:t>
      </w:r>
      <w:r w:rsidRPr="006E46B7">
        <w:rPr>
          <w:snapToGrid w:val="0"/>
          <w:szCs w:val="28"/>
          <w:lang w:val="en-US"/>
        </w:rPr>
        <w:t>n</w:t>
      </w:r>
      <w:r w:rsidRPr="006E46B7">
        <w:rPr>
          <w:rFonts w:ascii="Book Antiqua" w:hAnsi="Book Antiqua"/>
          <w:i/>
          <w:snapToGrid w:val="0"/>
          <w:szCs w:val="28"/>
        </w:rPr>
        <w:t xml:space="preserve"> </w:t>
      </w:r>
      <w:proofErr w:type="spellStart"/>
      <w:r w:rsidRPr="006E46B7">
        <w:rPr>
          <w:rFonts w:ascii="Book Antiqua" w:hAnsi="Book Antiqua"/>
          <w:i/>
          <w:snapToGrid w:val="0"/>
          <w:szCs w:val="28"/>
          <w:lang w:val="en-US"/>
        </w:rPr>
        <w:t>dv</w:t>
      </w:r>
      <w:proofErr w:type="spellEnd"/>
      <w:r w:rsidRPr="006E46B7">
        <w:rPr>
          <w:snapToGrid w:val="0"/>
          <w:szCs w:val="28"/>
        </w:rPr>
        <w:t>, п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лучим</w:t>
      </w:r>
    </w:p>
    <w:p w:rsidR="003549A3" w:rsidRPr="006E46B7" w:rsidRDefault="003549A3" w:rsidP="003549A3">
      <w:pPr>
        <w:pStyle w:val="a5"/>
      </w:pPr>
      <w:r w:rsidRPr="006E46B7">
        <w:tab/>
      </w:r>
      <w:r w:rsidRPr="006E46B7">
        <w:rPr>
          <w:position w:val="-32"/>
        </w:rPr>
        <w:object w:dxaOrig="4180" w:dyaOrig="859">
          <v:shape id="_x0000_i1058" type="#_x0000_t75" style="width:209.25pt;height:42.75pt" o:ole="" fillcolor="window">
            <v:imagedata r:id="rId72" o:title=""/>
          </v:shape>
          <o:OLEObject Type="Embed" ProgID="Equation.3" ShapeID="_x0000_i1058" DrawAspect="Content" ObjectID="_1470642435" r:id="rId73"/>
        </w:object>
      </w:r>
      <w:r w:rsidRPr="006E46B7">
        <w:tab/>
        <w:t xml:space="preserve"> (</w:t>
      </w:r>
      <w:fldSimple w:instr=" SEQ 1. \* ARABIC ">
        <w:r w:rsidRPr="006E46B7">
          <w:rPr>
            <w:noProof/>
          </w:rPr>
          <w:t>18</w:t>
        </w:r>
      </w:fldSimple>
      <w:r w:rsidRPr="006E46B7">
        <w:t>)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szCs w:val="28"/>
        </w:rPr>
        <w:t>Функция (18)  называется функцией распредел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ния молекул по скоростям </w:t>
      </w:r>
      <w:proofErr w:type="gramStart"/>
      <w:r w:rsidRPr="006E46B7">
        <w:rPr>
          <w:szCs w:val="28"/>
        </w:rPr>
        <w:t>-</w:t>
      </w:r>
      <w:r w:rsidRPr="006E46B7">
        <w:rPr>
          <w:i/>
          <w:color w:val="0000FF"/>
          <w:szCs w:val="28"/>
        </w:rPr>
        <w:t>ф</w:t>
      </w:r>
      <w:proofErr w:type="gramEnd"/>
      <w:r w:rsidRPr="006E46B7">
        <w:rPr>
          <w:i/>
          <w:color w:val="0000FF"/>
          <w:szCs w:val="28"/>
        </w:rPr>
        <w:t>ункцией распредел</w:t>
      </w:r>
      <w:r w:rsidRPr="006E46B7">
        <w:rPr>
          <w:i/>
          <w:color w:val="0000FF"/>
          <w:szCs w:val="28"/>
        </w:rPr>
        <w:t>е</w:t>
      </w:r>
      <w:r w:rsidRPr="006E46B7">
        <w:rPr>
          <w:i/>
          <w:color w:val="0000FF"/>
          <w:szCs w:val="28"/>
        </w:rPr>
        <w:t>ния Максвелла</w:t>
      </w:r>
      <w:r w:rsidRPr="006E46B7">
        <w:rPr>
          <w:szCs w:val="28"/>
        </w:rPr>
        <w:t xml:space="preserve">. </w:t>
      </w:r>
    </w:p>
    <w:p w:rsidR="003549A3" w:rsidRPr="006E46B7" w:rsidRDefault="003549A3" w:rsidP="003549A3">
      <w:pPr>
        <w:pStyle w:val="a3"/>
        <w:rPr>
          <w:i/>
          <w:smallCaps/>
          <w:snapToGrid w:val="0"/>
          <w:szCs w:val="28"/>
        </w:rPr>
      </w:pPr>
      <w:r w:rsidRPr="006E46B7">
        <w:rPr>
          <w:snapToGrid w:val="0"/>
          <w:szCs w:val="28"/>
        </w:rPr>
        <w:t>Функция распределения молекул по скоростям дает отно</w:t>
      </w:r>
      <w:r w:rsidRPr="006E46B7">
        <w:rPr>
          <w:snapToGrid w:val="0"/>
          <w:szCs w:val="28"/>
        </w:rPr>
        <w:softHyphen/>
        <w:t>сительное число частиц, скорости которых з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ключены в интерва</w:t>
      </w:r>
      <w:r w:rsidRPr="006E46B7">
        <w:rPr>
          <w:snapToGrid w:val="0"/>
          <w:szCs w:val="28"/>
        </w:rPr>
        <w:softHyphen/>
        <w:t xml:space="preserve">ле от </w:t>
      </w:r>
      <w:r w:rsidRPr="006E46B7">
        <w:rPr>
          <w:rFonts w:ascii="Bookman Old Style" w:hAnsi="Bookman Old Style"/>
          <w:i/>
          <w:szCs w:val="28"/>
          <w:lang w:val="en-US"/>
        </w:rPr>
        <w:t>v</w:t>
      </w:r>
      <w:r w:rsidRPr="006E46B7">
        <w:rPr>
          <w:rFonts w:ascii="Bookman Old Style" w:hAnsi="Bookman Old Style"/>
          <w:i/>
          <w:szCs w:val="28"/>
        </w:rPr>
        <w:t xml:space="preserve"> </w:t>
      </w:r>
      <w:r w:rsidRPr="006E46B7">
        <w:rPr>
          <w:snapToGrid w:val="0"/>
          <w:szCs w:val="28"/>
        </w:rPr>
        <w:t>до (</w:t>
      </w:r>
      <w:r w:rsidRPr="006E46B7">
        <w:rPr>
          <w:rFonts w:ascii="Bookman Old Style" w:hAnsi="Bookman Old Style"/>
          <w:i/>
          <w:szCs w:val="28"/>
          <w:lang w:val="en-US"/>
        </w:rPr>
        <w:t>v</w:t>
      </w:r>
      <w:r w:rsidRPr="006E46B7">
        <w:rPr>
          <w:snapToGrid w:val="0"/>
          <w:szCs w:val="28"/>
        </w:rPr>
        <w:t xml:space="preserve"> + </w:t>
      </w:r>
      <w:proofErr w:type="spellStart"/>
      <w:r w:rsidRPr="006E46B7">
        <w:rPr>
          <w:snapToGrid w:val="0"/>
          <w:szCs w:val="28"/>
          <w:lang w:val="en-US"/>
        </w:rPr>
        <w:t>d</w:t>
      </w:r>
      <w:r w:rsidRPr="006E46B7">
        <w:rPr>
          <w:rFonts w:ascii="Bookman Old Style" w:hAnsi="Bookman Old Style"/>
          <w:i/>
          <w:szCs w:val="28"/>
          <w:lang w:val="en-US"/>
        </w:rPr>
        <w:t>v</w:t>
      </w:r>
      <w:proofErr w:type="spellEnd"/>
      <w:r w:rsidRPr="006E46B7">
        <w:rPr>
          <w:i/>
          <w:smallCaps/>
          <w:snapToGrid w:val="0"/>
          <w:szCs w:val="28"/>
        </w:rPr>
        <w:t>)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noProof/>
          <w:szCs w:val="28"/>
        </w:rPr>
        <w:lastRenderedPageBreak/>
        <w:pict>
          <v:group id="_x0000_s1039" style="position:absolute;margin-left:-6.3pt;margin-top:83.95pt;width:148.35pt;height:147.9pt;z-index:-251653120" coordorigin="1152,12528" coordsize="2967,2958" wrapcoords="-109 0 -109 21490 21600 21490 21600 0 -109 0" o:allowincell="f">
            <v:shape id="_x0000_s1040" type="#_x0000_t75" style="position:absolute;left:1152;top:12528;width:2967;height:2238;mso-wrap-edited:f" wrapcoords="-109 0 -109 21455 21600 21455 21600 0 -109 0" fillcolor="window">
              <v:imagedata r:id="rId74" o:title=""/>
            </v:shape>
            <v:shape id="_x0000_s1041" type="#_x0000_t202" style="position:absolute;left:1152;top:14766;width:2967;height:720" stroked="f">
              <v:textbox>
                <w:txbxContent>
                  <w:p w:rsidR="003549A3" w:rsidRDefault="003549A3" w:rsidP="003549A3">
                    <w:pPr>
                      <w:pStyle w:val="a6"/>
                    </w:pPr>
                    <w:r>
                      <w:t>Рисунок 5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</w:rPr>
        <w:t xml:space="preserve">Функция Максвелла </w:t>
      </w:r>
      <w:r w:rsidRPr="006E46B7">
        <w:rPr>
          <w:i/>
          <w:szCs w:val="28"/>
        </w:rPr>
        <w:t xml:space="preserve">имеет максимум. </w:t>
      </w:r>
      <w:r w:rsidRPr="006E46B7">
        <w:rPr>
          <w:szCs w:val="28"/>
        </w:rPr>
        <w:t xml:space="preserve"> </w:t>
      </w:r>
      <w:r w:rsidRPr="006E46B7">
        <w:rPr>
          <w:snapToGrid w:val="0"/>
          <w:szCs w:val="28"/>
        </w:rPr>
        <w:t xml:space="preserve">График функции распределения Максвелла при постоянной температуре показан на рис.5. Доля молекул газа </w:t>
      </w:r>
      <w:proofErr w:type="spellStart"/>
      <w:r w:rsidRPr="006E46B7">
        <w:rPr>
          <w:snapToGrid w:val="0"/>
          <w:szCs w:val="28"/>
          <w:lang w:val="en-US"/>
        </w:rPr>
        <w:t>dn</w:t>
      </w:r>
      <w:proofErr w:type="spellEnd"/>
      <w:r w:rsidRPr="006E46B7">
        <w:rPr>
          <w:snapToGrid w:val="0"/>
          <w:szCs w:val="28"/>
        </w:rPr>
        <w:t>/</w:t>
      </w:r>
      <w:r w:rsidRPr="006E46B7">
        <w:rPr>
          <w:snapToGrid w:val="0"/>
          <w:szCs w:val="28"/>
          <w:lang w:val="en-US"/>
        </w:rPr>
        <w:t>n</w:t>
      </w:r>
      <w:r w:rsidRPr="006E46B7">
        <w:rPr>
          <w:snapToGrid w:val="0"/>
          <w:szCs w:val="28"/>
        </w:rPr>
        <w:t xml:space="preserve"> </w:t>
      </w:r>
      <w:r w:rsidRPr="006E46B7">
        <w:rPr>
          <w:i/>
          <w:snapToGrid w:val="0"/>
          <w:szCs w:val="28"/>
        </w:rPr>
        <w:t>,</w:t>
      </w:r>
      <w:r w:rsidRPr="006E46B7">
        <w:rPr>
          <w:snapToGrid w:val="0"/>
          <w:szCs w:val="28"/>
        </w:rPr>
        <w:t xml:space="preserve"> ско</w:t>
      </w:r>
      <w:r w:rsidRPr="006E46B7">
        <w:rPr>
          <w:snapToGrid w:val="0"/>
          <w:szCs w:val="28"/>
        </w:rPr>
        <w:softHyphen/>
        <w:t xml:space="preserve">рости которых заключены в бесконечно малом интервале от </w:t>
      </w:r>
      <w:r w:rsidRPr="006E46B7">
        <w:rPr>
          <w:rFonts w:ascii="Bookman Old Style" w:hAnsi="Bookman Old Style"/>
          <w:i/>
          <w:szCs w:val="28"/>
          <w:lang w:val="en-US"/>
        </w:rPr>
        <w:t>v</w:t>
      </w:r>
      <w:r w:rsidRPr="006E46B7">
        <w:rPr>
          <w:rFonts w:ascii="Italic" w:hAnsi="Italic"/>
          <w:i/>
          <w:szCs w:val="28"/>
        </w:rPr>
        <w:t xml:space="preserve"> </w:t>
      </w:r>
      <w:r w:rsidRPr="006E46B7">
        <w:rPr>
          <w:snapToGrid w:val="0"/>
          <w:szCs w:val="28"/>
        </w:rPr>
        <w:t xml:space="preserve"> до (</w:t>
      </w:r>
      <w:r w:rsidRPr="006E46B7">
        <w:rPr>
          <w:rFonts w:ascii="Bookman Old Style" w:hAnsi="Bookman Old Style"/>
          <w:i/>
          <w:szCs w:val="28"/>
          <w:lang w:val="en-US"/>
        </w:rPr>
        <w:t>v</w:t>
      </w:r>
      <w:r w:rsidRPr="006E46B7">
        <w:rPr>
          <w:snapToGrid w:val="0"/>
          <w:szCs w:val="28"/>
        </w:rPr>
        <w:t xml:space="preserve"> + </w:t>
      </w:r>
      <w:proofErr w:type="spellStart"/>
      <w:r w:rsidRPr="006E46B7">
        <w:rPr>
          <w:i/>
          <w:snapToGrid w:val="0"/>
          <w:szCs w:val="28"/>
          <w:lang w:val="en-US"/>
        </w:rPr>
        <w:t>d</w:t>
      </w:r>
      <w:r w:rsidRPr="006E46B7">
        <w:rPr>
          <w:rFonts w:ascii="Bookman Old Style" w:hAnsi="Bookman Old Style"/>
          <w:i/>
          <w:szCs w:val="28"/>
          <w:lang w:val="en-US"/>
        </w:rPr>
        <w:t>v</w:t>
      </w:r>
      <w:proofErr w:type="spellEnd"/>
      <w:r w:rsidRPr="006E46B7">
        <w:rPr>
          <w:i/>
          <w:smallCaps/>
          <w:snapToGrid w:val="0"/>
          <w:szCs w:val="28"/>
        </w:rPr>
        <w:t>),</w:t>
      </w:r>
      <w:r w:rsidRPr="006E46B7">
        <w:rPr>
          <w:smallCaps/>
          <w:snapToGrid w:val="0"/>
          <w:szCs w:val="28"/>
        </w:rPr>
        <w:t xml:space="preserve"> </w:t>
      </w:r>
      <w:proofErr w:type="gramStart"/>
      <w:r w:rsidRPr="006E46B7">
        <w:rPr>
          <w:snapToGrid w:val="0"/>
          <w:szCs w:val="28"/>
        </w:rPr>
        <w:t>числено</w:t>
      </w:r>
      <w:proofErr w:type="gramEnd"/>
      <w:r w:rsidRPr="006E46B7">
        <w:rPr>
          <w:snapToGrid w:val="0"/>
          <w:szCs w:val="28"/>
        </w:rPr>
        <w:t xml:space="preserve"> равна площади заштрихованного прямоугольни</w:t>
      </w:r>
      <w:r w:rsidRPr="006E46B7">
        <w:rPr>
          <w:snapToGrid w:val="0"/>
          <w:szCs w:val="28"/>
        </w:rPr>
        <w:softHyphen/>
        <w:t>ка. Площадь, ограниченная кривой распределения и осью аб</w:t>
      </w:r>
      <w:r w:rsidRPr="006E46B7">
        <w:rPr>
          <w:snapToGrid w:val="0"/>
          <w:szCs w:val="28"/>
        </w:rPr>
        <w:softHyphen/>
        <w:t>сцисс, должна быть, очевидно, принята равной единице, так как она числено равна доле молекул, скорости кот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рых имеют всевозможные значения от</w:t>
      </w:r>
      <w:proofErr w:type="gramStart"/>
      <w:r w:rsidRPr="006E46B7">
        <w:rPr>
          <w:snapToGrid w:val="0"/>
          <w:szCs w:val="28"/>
        </w:rPr>
        <w:t xml:space="preserve"> О</w:t>
      </w:r>
      <w:proofErr w:type="gramEnd"/>
      <w:r w:rsidRPr="006E46B7">
        <w:rPr>
          <w:snapToGrid w:val="0"/>
          <w:szCs w:val="28"/>
        </w:rPr>
        <w:t xml:space="preserve"> до </w:t>
      </w:r>
      <w:r w:rsidRPr="006E46B7">
        <w:rPr>
          <w:snapToGrid w:val="0"/>
          <w:szCs w:val="28"/>
        </w:rPr>
        <w:sym w:font="Symbol" w:char="F0A5"/>
      </w:r>
      <w:r w:rsidRPr="006E46B7">
        <w:rPr>
          <w:snapToGrid w:val="0"/>
          <w:szCs w:val="28"/>
        </w:rPr>
        <w:t xml:space="preserve">. Этому условию удовлетворяют все </w:t>
      </w:r>
      <w:r w:rsidRPr="006E46B7">
        <w:rPr>
          <w:snapToGrid w:val="0"/>
          <w:szCs w:val="28"/>
          <w:lang w:val="en-US"/>
        </w:rPr>
        <w:t>n</w:t>
      </w:r>
      <w:r w:rsidRPr="006E46B7">
        <w:rPr>
          <w:snapToGrid w:val="0"/>
          <w:szCs w:val="28"/>
        </w:rPr>
        <w:t xml:space="preserve"> мол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кул.   </w:t>
      </w:r>
    </w:p>
    <w:p w:rsidR="003549A3" w:rsidRPr="006E46B7" w:rsidRDefault="003549A3" w:rsidP="003549A3">
      <w:pPr>
        <w:pStyle w:val="a3"/>
        <w:jc w:val="center"/>
        <w:rPr>
          <w:rFonts w:ascii="Bookman Old Style" w:hAnsi="Bookman Old Style"/>
          <w:i/>
          <w:szCs w:val="28"/>
        </w:rPr>
      </w:pPr>
      <w:r w:rsidRPr="006E46B7">
        <w:rPr>
          <w:snapToGrid w:val="0"/>
          <w:position w:val="-24"/>
          <w:szCs w:val="28"/>
        </w:rPr>
        <w:object w:dxaOrig="360" w:dyaOrig="620">
          <v:shape id="_x0000_i1059" type="#_x0000_t75" style="width:18pt;height:30.75pt" o:ole="" fillcolor="window">
            <v:imagedata r:id="rId75" o:title=""/>
          </v:shape>
          <o:OLEObject Type="Embed" ProgID="Equation.3" ShapeID="_x0000_i1059" DrawAspect="Content" ObjectID="_1470642436" r:id="rId76"/>
        </w:object>
      </w:r>
      <w:r w:rsidRPr="006E46B7">
        <w:rPr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  <w:lang w:val="en-US"/>
        </w:rPr>
        <w:t>f</w:t>
      </w:r>
      <w:r w:rsidRPr="006E46B7">
        <w:rPr>
          <w:snapToGrid w:val="0"/>
          <w:szCs w:val="28"/>
        </w:rPr>
        <w:t>(</w:t>
      </w:r>
      <w:r w:rsidRPr="006E46B7">
        <w:rPr>
          <w:rFonts w:ascii="Bookman Old Style" w:hAnsi="Bookman Old Style"/>
          <w:i/>
          <w:szCs w:val="28"/>
          <w:lang w:val="en-US"/>
        </w:rPr>
        <w:t>v</w:t>
      </w:r>
      <w:r w:rsidRPr="006E46B7">
        <w:rPr>
          <w:rFonts w:ascii="Bookman Old Style" w:hAnsi="Bookman Old Style"/>
          <w:i/>
          <w:szCs w:val="28"/>
        </w:rPr>
        <w:t>)</w:t>
      </w:r>
      <w:proofErr w:type="spellStart"/>
      <w:r w:rsidRPr="006E46B7">
        <w:rPr>
          <w:rFonts w:ascii="Bookman Old Style" w:hAnsi="Bookman Old Style"/>
          <w:i/>
          <w:szCs w:val="28"/>
          <w:lang w:val="en-US"/>
        </w:rPr>
        <w:t>dv</w:t>
      </w:r>
      <w:proofErr w:type="spellEnd"/>
      <w:r w:rsidRPr="006E46B7">
        <w:rPr>
          <w:rFonts w:ascii="Bookman Old Style" w:hAnsi="Bookman Old Style"/>
          <w:i/>
          <w:szCs w:val="28"/>
        </w:rPr>
        <w:t>,</w:t>
      </w:r>
    </w:p>
    <w:p w:rsidR="003549A3" w:rsidRPr="006E46B7" w:rsidRDefault="003549A3" w:rsidP="003549A3">
      <w:pPr>
        <w:pStyle w:val="a3"/>
        <w:jc w:val="center"/>
        <w:rPr>
          <w:rFonts w:ascii="Bookman Old Style" w:hAnsi="Bookman Old Style"/>
          <w:iCs/>
          <w:szCs w:val="28"/>
        </w:rPr>
      </w:pPr>
      <w:r w:rsidRPr="006E46B7">
        <w:rPr>
          <w:rFonts w:ascii="Bookman Old Style" w:hAnsi="Bookman Old Style"/>
          <w:i/>
          <w:position w:val="-10"/>
          <w:szCs w:val="28"/>
          <w:lang w:val="en-US"/>
        </w:rPr>
        <w:object w:dxaOrig="1440" w:dyaOrig="340">
          <v:shape id="_x0000_i1060" type="#_x0000_t75" style="width:1in;height:17.25pt" o:ole="" fillcolor="window">
            <v:imagedata r:id="rId77" o:title=""/>
          </v:shape>
          <o:OLEObject Type="Embed" ProgID="Equation.3" ShapeID="_x0000_i1060" DrawAspect="Content" ObjectID="_1470642437" r:id="rId78"/>
        </w:object>
      </w:r>
      <w:r w:rsidRPr="006E46B7">
        <w:rPr>
          <w:rFonts w:ascii="Bookman Old Style" w:hAnsi="Bookman Old Style"/>
          <w:i/>
          <w:position w:val="-32"/>
          <w:szCs w:val="28"/>
          <w:lang w:val="en-US"/>
        </w:rPr>
        <w:object w:dxaOrig="1900" w:dyaOrig="760">
          <v:shape id="_x0000_i1061" type="#_x0000_t75" style="width:95.25pt;height:38.25pt" o:ole="" fillcolor="window">
            <v:imagedata r:id="rId79" o:title=""/>
          </v:shape>
          <o:OLEObject Type="Embed" ProgID="Equation.3" ShapeID="_x0000_i1061" DrawAspect="Content" ObjectID="_1470642438" r:id="rId80"/>
        </w:object>
      </w:r>
      <w:r w:rsidRPr="006E46B7">
        <w:rPr>
          <w:rFonts w:ascii="Bookman Old Style" w:hAnsi="Bookman Old Style"/>
          <w:i/>
          <w:szCs w:val="28"/>
        </w:rPr>
        <w:t xml:space="preserve">  </w:t>
      </w:r>
      <w:r w:rsidRPr="006E46B7">
        <w:rPr>
          <w:iCs/>
          <w:szCs w:val="28"/>
        </w:rPr>
        <w:t>(19)</w:t>
      </w:r>
    </w:p>
    <w:p w:rsidR="003549A3" w:rsidRPr="006E46B7" w:rsidRDefault="003549A3" w:rsidP="003549A3">
      <w:pPr>
        <w:pStyle w:val="a3"/>
        <w:rPr>
          <w:i/>
          <w:szCs w:val="28"/>
        </w:rPr>
      </w:pPr>
      <w:r w:rsidRPr="006E46B7">
        <w:rPr>
          <w:snapToGrid w:val="0"/>
          <w:szCs w:val="28"/>
        </w:rPr>
        <w:t xml:space="preserve">Т.к. при возрастании </w:t>
      </w:r>
      <w:r w:rsidRPr="006E46B7">
        <w:rPr>
          <w:rFonts w:ascii="Bookman Old Style" w:hAnsi="Bookman Old Style"/>
          <w:i/>
          <w:szCs w:val="28"/>
          <w:lang w:val="en-US"/>
        </w:rPr>
        <w:t>v</w:t>
      </w:r>
      <w:r w:rsidRPr="006E46B7">
        <w:rPr>
          <w:rFonts w:ascii="Italic" w:hAnsi="Italic"/>
          <w:szCs w:val="28"/>
        </w:rPr>
        <w:t xml:space="preserve"> </w:t>
      </w:r>
      <w:r w:rsidRPr="006E46B7">
        <w:rPr>
          <w:szCs w:val="28"/>
        </w:rPr>
        <w:t>множитель</w:t>
      </w:r>
      <w:r w:rsidRPr="006E46B7">
        <w:rPr>
          <w:rFonts w:ascii="Italic" w:hAnsi="Italic"/>
          <w:szCs w:val="28"/>
        </w:rPr>
        <w:t xml:space="preserve"> </w:t>
      </w:r>
      <w:r w:rsidRPr="006E46B7">
        <w:rPr>
          <w:rFonts w:ascii="Italic" w:hAnsi="Italic"/>
          <w:position w:val="-8"/>
          <w:szCs w:val="28"/>
        </w:rPr>
        <w:object w:dxaOrig="780" w:dyaOrig="680">
          <v:shape id="_x0000_i1062" type="#_x0000_t75" style="width:39pt;height:33.75pt" o:ole="" fillcolor="window">
            <v:imagedata r:id="rId81" o:title=""/>
          </v:shape>
          <o:OLEObject Type="Embed" ProgID="Equation.3" ShapeID="_x0000_i1062" DrawAspect="Content" ObjectID="_1470642439" r:id="rId82"/>
        </w:object>
      </w:r>
      <w:r w:rsidRPr="006E46B7">
        <w:rPr>
          <w:rFonts w:ascii="Italic" w:hAnsi="Italic"/>
          <w:szCs w:val="28"/>
        </w:rPr>
        <w:t xml:space="preserve"> </w:t>
      </w:r>
      <w:r w:rsidRPr="006E46B7">
        <w:rPr>
          <w:szCs w:val="28"/>
        </w:rPr>
        <w:t xml:space="preserve">уменьшается быстрее, чем растет множитель </w:t>
      </w:r>
      <w:r w:rsidRPr="006E46B7">
        <w:rPr>
          <w:rFonts w:ascii="Bookman Old Style" w:hAnsi="Bookman Old Style"/>
          <w:i/>
          <w:szCs w:val="28"/>
          <w:lang w:val="en-US"/>
        </w:rPr>
        <w:t>v</w:t>
      </w:r>
      <w:r w:rsidRPr="006E46B7">
        <w:rPr>
          <w:rFonts w:ascii="Italic" w:hAnsi="Italic"/>
          <w:szCs w:val="28"/>
          <w:vertAlign w:val="superscript"/>
        </w:rPr>
        <w:t>2</w:t>
      </w:r>
      <w:r w:rsidRPr="006E46B7">
        <w:rPr>
          <w:szCs w:val="28"/>
        </w:rPr>
        <w:t>,</w:t>
      </w:r>
      <w:r w:rsidRPr="006E46B7">
        <w:rPr>
          <w:rFonts w:ascii="Italic" w:hAnsi="Italic"/>
          <w:szCs w:val="28"/>
          <w:vertAlign w:val="superscript"/>
        </w:rPr>
        <w:t xml:space="preserve"> </w:t>
      </w:r>
      <w:r w:rsidRPr="006E46B7">
        <w:rPr>
          <w:szCs w:val="28"/>
        </w:rPr>
        <w:t xml:space="preserve">то функция </w:t>
      </w:r>
      <w:proofErr w:type="spellStart"/>
      <w:r w:rsidRPr="006E46B7">
        <w:rPr>
          <w:snapToGrid w:val="0"/>
          <w:szCs w:val="28"/>
        </w:rPr>
        <w:t>f</w:t>
      </w:r>
      <w:proofErr w:type="spellEnd"/>
      <w:r w:rsidRPr="006E46B7">
        <w:rPr>
          <w:snapToGrid w:val="0"/>
          <w:szCs w:val="28"/>
        </w:rPr>
        <w:t>(</w:t>
      </w:r>
      <w:proofErr w:type="spellStart"/>
      <w:r w:rsidRPr="006E46B7">
        <w:rPr>
          <w:rFonts w:ascii="Italic" w:hAnsi="Italic"/>
          <w:i/>
          <w:szCs w:val="28"/>
        </w:rPr>
        <w:t>v</w:t>
      </w:r>
      <w:proofErr w:type="spellEnd"/>
      <w:r w:rsidRPr="006E46B7">
        <w:rPr>
          <w:i/>
          <w:szCs w:val="28"/>
        </w:rPr>
        <w:t>)</w:t>
      </w:r>
      <w:r w:rsidRPr="006E46B7">
        <w:rPr>
          <w:szCs w:val="28"/>
        </w:rPr>
        <w:t xml:space="preserve"> начинаясь от 0, достигает максим</w:t>
      </w:r>
      <w:r w:rsidRPr="006E46B7">
        <w:rPr>
          <w:szCs w:val="28"/>
        </w:rPr>
        <w:t>у</w:t>
      </w:r>
      <w:r w:rsidRPr="006E46B7">
        <w:rPr>
          <w:szCs w:val="28"/>
        </w:rPr>
        <w:t xml:space="preserve">ма при </w:t>
      </w:r>
      <w:proofErr w:type="gramStart"/>
      <w:r w:rsidRPr="006E46B7">
        <w:rPr>
          <w:rFonts w:ascii="Bookman Old Style" w:hAnsi="Bookman Old Style"/>
          <w:i/>
          <w:szCs w:val="28"/>
          <w:lang w:val="en-US"/>
        </w:rPr>
        <w:t>v</w:t>
      </w:r>
      <w:proofErr w:type="gramEnd"/>
      <w:r w:rsidRPr="006E46B7">
        <w:rPr>
          <w:szCs w:val="28"/>
          <w:vertAlign w:val="subscript"/>
        </w:rPr>
        <w:t>В</w:t>
      </w:r>
      <w:r w:rsidRPr="006E46B7">
        <w:rPr>
          <w:szCs w:val="28"/>
        </w:rPr>
        <w:t xml:space="preserve"> (</w:t>
      </w:r>
      <w:r w:rsidRPr="006E46B7">
        <w:rPr>
          <w:i/>
          <w:color w:val="0000FF"/>
          <w:szCs w:val="28"/>
        </w:rPr>
        <w:t>наиболее вероятная скорость</w:t>
      </w:r>
      <w:r w:rsidRPr="006E46B7">
        <w:rPr>
          <w:szCs w:val="28"/>
        </w:rPr>
        <w:t>) и затем асимптотически стр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мится к нулю. </w:t>
      </w:r>
      <w:proofErr w:type="gramStart"/>
      <w:r w:rsidRPr="006E46B7">
        <w:rPr>
          <w:szCs w:val="28"/>
        </w:rPr>
        <w:t xml:space="preserve">Кривая несимметрична относительно </w:t>
      </w:r>
      <w:r w:rsidRPr="006E46B7">
        <w:rPr>
          <w:rFonts w:ascii="Bookman Old Style" w:hAnsi="Bookman Old Style"/>
          <w:i/>
          <w:szCs w:val="28"/>
          <w:lang w:val="en-US"/>
        </w:rPr>
        <w:t>v</w:t>
      </w:r>
      <w:r w:rsidRPr="006E46B7">
        <w:rPr>
          <w:szCs w:val="28"/>
          <w:vertAlign w:val="subscript"/>
        </w:rPr>
        <w:t>В</w:t>
      </w:r>
      <w:r w:rsidRPr="006E46B7">
        <w:rPr>
          <w:szCs w:val="28"/>
        </w:rPr>
        <w:t>:</w:t>
      </w:r>
      <w:r w:rsidRPr="006E46B7">
        <w:rPr>
          <w:snapToGrid w:val="0"/>
          <w:szCs w:val="28"/>
        </w:rPr>
        <w:t xml:space="preserve"> правая часть кр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вой  более пологая, чем левая, следовательно, площадь между полого сп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дающей частью кривой  Максвелла  и осью абсцисс больше, чем площадь между крутой левой частью кривой и осью абсцисс.</w:t>
      </w:r>
      <w:proofErr w:type="gramEnd"/>
      <w:r w:rsidRPr="006E46B7">
        <w:rPr>
          <w:snapToGrid w:val="0"/>
          <w:szCs w:val="28"/>
        </w:rPr>
        <w:t xml:space="preserve">  </w:t>
      </w:r>
      <w:proofErr w:type="gramStart"/>
      <w:r w:rsidRPr="006E46B7">
        <w:rPr>
          <w:snapToGrid w:val="0"/>
          <w:szCs w:val="28"/>
        </w:rPr>
        <w:t>А т.к. площади пр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порциональны числу молекул, обладающих скоростями, соответственно большими  и меньшими  наивероятнейшей, то это означает, что в газе им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ется большее число «быстрых»  м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лекул, со скоростями, превышающими наивероятнейшую, чем «медленных» молекул со скоростями, меньшими наивероя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>нейшей.</w:t>
      </w:r>
      <w:proofErr w:type="gramEnd"/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Закон распределения мо</w:t>
      </w:r>
      <w:r w:rsidRPr="006E46B7">
        <w:rPr>
          <w:snapToGrid w:val="0"/>
          <w:szCs w:val="28"/>
        </w:rPr>
        <w:softHyphen/>
        <w:t>лекул по скоростям позволяет подсчитать велич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ну и других характеристических скоростей молекул – среднюю арифмет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 xml:space="preserve">ческую  </w:t>
      </w:r>
      <w:r w:rsidRPr="006E46B7">
        <w:rPr>
          <w:snapToGrid w:val="0"/>
          <w:szCs w:val="28"/>
        </w:rPr>
        <w:sym w:font="Symbol" w:char="F03C"/>
      </w:r>
      <w:r w:rsidRPr="006E46B7">
        <w:rPr>
          <w:rFonts w:ascii="Book Antiqua" w:hAnsi="Book Antiqua"/>
          <w:i/>
          <w:snapToGrid w:val="0"/>
          <w:szCs w:val="28"/>
          <w:lang w:val="en-US"/>
        </w:rPr>
        <w:t>v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и среднюю квадратичную скорости молекул </w:t>
      </w:r>
      <w:r w:rsidRPr="006E46B7">
        <w:rPr>
          <w:snapToGrid w:val="0"/>
          <w:szCs w:val="28"/>
        </w:rPr>
        <w:sym w:font="Symbol" w:char="F03C"/>
      </w:r>
      <w:proofErr w:type="gramStart"/>
      <w:r w:rsidRPr="006E46B7">
        <w:rPr>
          <w:rFonts w:ascii="Book Antiqua" w:hAnsi="Book Antiqua"/>
          <w:i/>
          <w:snapToGrid w:val="0"/>
          <w:szCs w:val="28"/>
          <w:lang w:val="en-US"/>
        </w:rPr>
        <w:t>v</w:t>
      </w:r>
      <w:proofErr w:type="spellStart"/>
      <w:proofErr w:type="gramEnd"/>
      <w:r w:rsidRPr="006E46B7">
        <w:rPr>
          <w:rFonts w:ascii="Book Antiqua" w:hAnsi="Book Antiqua"/>
          <w:snapToGrid w:val="0"/>
          <w:szCs w:val="28"/>
          <w:vertAlign w:val="subscript"/>
        </w:rPr>
        <w:t>кв</w:t>
      </w:r>
      <w:proofErr w:type="spellEnd"/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. 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Таким образом, в молекулярно-кинетической теории фигурируют три скорости, характеризующие усредненное движение  всей совокупности мол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кул: </w:t>
      </w:r>
    </w:p>
    <w:p w:rsidR="003549A3" w:rsidRPr="006E46B7" w:rsidRDefault="003549A3" w:rsidP="003549A3">
      <w:pPr>
        <w:pStyle w:val="a3"/>
        <w:jc w:val="center"/>
        <w:rPr>
          <w:szCs w:val="28"/>
        </w:rPr>
      </w:pPr>
      <w:r w:rsidRPr="006E46B7">
        <w:rPr>
          <w:snapToGrid w:val="0"/>
          <w:szCs w:val="28"/>
        </w:rPr>
        <w:sym w:font="Symbol" w:char="F03C"/>
      </w:r>
      <w:proofErr w:type="gramStart"/>
      <w:r w:rsidRPr="006E46B7">
        <w:rPr>
          <w:rFonts w:ascii="Book Antiqua" w:hAnsi="Book Antiqua"/>
          <w:i/>
          <w:snapToGrid w:val="0"/>
          <w:szCs w:val="28"/>
          <w:lang w:val="en-US"/>
        </w:rPr>
        <w:t>v</w:t>
      </w:r>
      <w:proofErr w:type="spellStart"/>
      <w:r w:rsidRPr="006E46B7">
        <w:rPr>
          <w:rFonts w:ascii="Book Antiqua" w:hAnsi="Book Antiqua"/>
          <w:snapToGrid w:val="0"/>
          <w:szCs w:val="28"/>
          <w:vertAlign w:val="subscript"/>
        </w:rPr>
        <w:t>кв</w:t>
      </w:r>
      <w:proofErr w:type="spellEnd"/>
      <w:proofErr w:type="gramEnd"/>
      <w:r w:rsidRPr="006E46B7">
        <w:rPr>
          <w:snapToGrid w:val="0"/>
          <w:szCs w:val="28"/>
        </w:rPr>
        <w:sym w:font="Symbol" w:char="F03E"/>
      </w:r>
      <w:r w:rsidRPr="006E46B7">
        <w:rPr>
          <w:szCs w:val="28"/>
        </w:rPr>
        <w:t xml:space="preserve"> = </w:t>
      </w:r>
      <w:r w:rsidRPr="006E46B7">
        <w:rPr>
          <w:position w:val="-34"/>
          <w:szCs w:val="28"/>
          <w:lang w:val="en-US"/>
        </w:rPr>
        <w:object w:dxaOrig="680" w:dyaOrig="780">
          <v:shape id="_x0000_i1063" type="#_x0000_t75" style="width:33.75pt;height:39pt" o:ole="" fillcolor="window">
            <v:imagedata r:id="rId83" o:title=""/>
          </v:shape>
          <o:OLEObject Type="Embed" ProgID="Equation.3" ShapeID="_x0000_i1063" DrawAspect="Content" ObjectID="_1470642440" r:id="rId84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(20)</w:t>
      </w:r>
    </w:p>
    <w:p w:rsidR="003549A3" w:rsidRPr="006E46B7" w:rsidRDefault="003549A3" w:rsidP="003549A3">
      <w:pPr>
        <w:pStyle w:val="a3"/>
        <w:jc w:val="center"/>
        <w:rPr>
          <w:snapToGrid w:val="0"/>
          <w:szCs w:val="28"/>
        </w:rPr>
      </w:pPr>
      <w:r w:rsidRPr="006E46B7">
        <w:rPr>
          <w:position w:val="-32"/>
          <w:szCs w:val="28"/>
          <w:lang w:val="en-US"/>
        </w:rPr>
        <w:object w:dxaOrig="2120" w:dyaOrig="760">
          <v:shape id="_x0000_i1064" type="#_x0000_t75" style="width:105.75pt;height:38.25pt" o:ole="" fillcolor="window">
            <v:imagedata r:id="rId85" o:title=""/>
          </v:shape>
          <o:OLEObject Type="Embed" ProgID="Equation.3" ShapeID="_x0000_i1064" DrawAspect="Content" ObjectID="_1470642441" r:id="rId86"/>
        </w:object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  <w:t>(21)</w:t>
      </w:r>
    </w:p>
    <w:p w:rsidR="003549A3" w:rsidRPr="006E46B7" w:rsidRDefault="003549A3" w:rsidP="003549A3">
      <w:pPr>
        <w:pStyle w:val="a3"/>
        <w:jc w:val="center"/>
        <w:rPr>
          <w:snapToGrid w:val="0"/>
          <w:szCs w:val="28"/>
        </w:rPr>
      </w:pPr>
      <w:r w:rsidRPr="006E46B7">
        <w:rPr>
          <w:snapToGrid w:val="0"/>
          <w:position w:val="-34"/>
          <w:szCs w:val="28"/>
        </w:rPr>
        <w:object w:dxaOrig="2160" w:dyaOrig="780">
          <v:shape id="_x0000_i1065" type="#_x0000_t75" style="width:108pt;height:39pt" o:ole="" fillcolor="window">
            <v:imagedata r:id="rId87" o:title=""/>
          </v:shape>
          <o:OLEObject Type="Embed" ProgID="Equation.3" ShapeID="_x0000_i1065" DrawAspect="Content" ObjectID="_1470642442" r:id="rId88"/>
        </w:object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  <w:t>(22)</w:t>
      </w:r>
    </w:p>
    <w:p w:rsidR="003549A3" w:rsidRPr="006E46B7" w:rsidRDefault="003549A3" w:rsidP="003549A3">
      <w:pPr>
        <w:pStyle w:val="a3"/>
        <w:rPr>
          <w:i/>
          <w:snapToGrid w:val="0"/>
          <w:szCs w:val="28"/>
        </w:rPr>
      </w:pPr>
      <w:r w:rsidRPr="006E46B7">
        <w:rPr>
          <w:i/>
          <w:snapToGrid w:val="0"/>
          <w:color w:val="0000FF"/>
          <w:szCs w:val="28"/>
        </w:rPr>
        <w:lastRenderedPageBreak/>
        <w:t>Средняя квадратичная скорость</w:t>
      </w:r>
      <w:r w:rsidRPr="006E46B7">
        <w:rPr>
          <w:snapToGrid w:val="0"/>
          <w:szCs w:val="28"/>
        </w:rPr>
        <w:t xml:space="preserve"> характеризует среднюю энергию хаот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ческого поступательного движения молекул и свя</w:t>
      </w:r>
      <w:r w:rsidRPr="006E46B7">
        <w:rPr>
          <w:snapToGrid w:val="0"/>
          <w:szCs w:val="28"/>
        </w:rPr>
        <w:softHyphen/>
        <w:t>зана с макроскопическими пар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метрами </w:t>
      </w:r>
      <w:proofErr w:type="spellStart"/>
      <w:proofErr w:type="gramStart"/>
      <w:r w:rsidRPr="006E46B7">
        <w:rPr>
          <w:snapToGrid w:val="0"/>
          <w:szCs w:val="28"/>
        </w:rPr>
        <w:t>р</w:t>
      </w:r>
      <w:proofErr w:type="spellEnd"/>
      <w:proofErr w:type="gramEnd"/>
      <w:r w:rsidRPr="006E46B7">
        <w:rPr>
          <w:snapToGrid w:val="0"/>
          <w:szCs w:val="28"/>
        </w:rPr>
        <w:t xml:space="preserve"> и Т</w:t>
      </w:r>
      <w:r w:rsidRPr="006E46B7">
        <w:rPr>
          <w:i/>
          <w:snapToGrid w:val="0"/>
          <w:szCs w:val="28"/>
        </w:rPr>
        <w:t>.</w:t>
      </w:r>
    </w:p>
    <w:p w:rsidR="003549A3" w:rsidRPr="006E46B7" w:rsidRDefault="003549A3" w:rsidP="003549A3">
      <w:pPr>
        <w:pStyle w:val="a3"/>
        <w:rPr>
          <w:szCs w:val="28"/>
        </w:rPr>
      </w:pPr>
      <w:r w:rsidRPr="006E46B7">
        <w:rPr>
          <w:i/>
          <w:color w:val="0000FF"/>
          <w:szCs w:val="28"/>
        </w:rPr>
        <w:t>Наиболее вероятная скорость</w:t>
      </w:r>
      <w:r w:rsidRPr="006E46B7">
        <w:rPr>
          <w:szCs w:val="28"/>
        </w:rPr>
        <w:t xml:space="preserve"> используется при исследова</w:t>
      </w:r>
      <w:r w:rsidRPr="006E46B7">
        <w:rPr>
          <w:szCs w:val="28"/>
        </w:rPr>
        <w:softHyphen/>
        <w:t>нии распред</w:t>
      </w:r>
      <w:r w:rsidRPr="006E46B7">
        <w:rPr>
          <w:szCs w:val="28"/>
        </w:rPr>
        <w:t>е</w:t>
      </w:r>
      <w:r w:rsidRPr="006E46B7">
        <w:rPr>
          <w:szCs w:val="28"/>
        </w:rPr>
        <w:t>ления частиц по скоростям. Средняя арифме</w:t>
      </w:r>
      <w:r w:rsidRPr="006E46B7">
        <w:rPr>
          <w:szCs w:val="28"/>
        </w:rPr>
        <w:softHyphen/>
        <w:t>тическая скорость определяет длину св</w:t>
      </w:r>
      <w:r w:rsidRPr="006E46B7">
        <w:rPr>
          <w:szCs w:val="28"/>
        </w:rPr>
        <w:t>о</w:t>
      </w:r>
      <w:r w:rsidRPr="006E46B7">
        <w:rPr>
          <w:szCs w:val="28"/>
        </w:rPr>
        <w:t>бодного пробега молекул, явления переноса и т.д. Эти явления будут рассмо</w:t>
      </w:r>
      <w:r w:rsidRPr="006E46B7">
        <w:rPr>
          <w:szCs w:val="28"/>
        </w:rPr>
        <w:t>т</w:t>
      </w:r>
      <w:r w:rsidRPr="006E46B7">
        <w:rPr>
          <w:szCs w:val="28"/>
        </w:rPr>
        <w:t>рены ниже.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noProof/>
          <w:szCs w:val="28"/>
        </w:rPr>
        <w:pict>
          <v:group id="_x0000_s1042" style="position:absolute;margin-left:.9pt;margin-top:31.1pt;width:150.95pt;height:142.7pt;z-index:-251652096" coordorigin="1161,8360" coordsize="3019,2854" wrapcoords="-107 0 -107 21486 21600 21486 21600 0 -107 0" o:allowincell="f">
            <v:shape id="_x0000_s1043" type="#_x0000_t75" style="position:absolute;left:1161;top:8360;width:3019;height:2134;mso-wrap-edited:f" wrapcoords="-107 0 -107 21448 21600 21448 21600 0 -107 0" fillcolor="window">
              <v:imagedata r:id="rId89" o:title=""/>
            </v:shape>
            <v:shape id="_x0000_s1044" type="#_x0000_t202" style="position:absolute;left:1161;top:10494;width:3019;height:720" stroked="f">
              <v:textbox>
                <w:txbxContent>
                  <w:p w:rsidR="003549A3" w:rsidRDefault="003549A3" w:rsidP="003549A3">
                    <w:pPr>
                      <w:pStyle w:val="a6"/>
                    </w:pPr>
                    <w:r>
                      <w:t>Рисунок 6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napToGrid w:val="0"/>
          <w:szCs w:val="28"/>
        </w:rPr>
        <w:t>При достаточно большой кон</w:t>
      </w:r>
      <w:r w:rsidRPr="006E46B7">
        <w:rPr>
          <w:snapToGrid w:val="0"/>
          <w:szCs w:val="28"/>
        </w:rPr>
        <w:softHyphen/>
        <w:t>центрации молекул и при постоян</w:t>
      </w:r>
      <w:r w:rsidRPr="006E46B7">
        <w:rPr>
          <w:snapToGrid w:val="0"/>
          <w:szCs w:val="28"/>
        </w:rPr>
        <w:softHyphen/>
        <w:t>ной  температуре  распределение Максвелла   не   измен</w:t>
      </w:r>
      <w:r w:rsidRPr="006E46B7">
        <w:rPr>
          <w:snapToGrid w:val="0"/>
          <w:szCs w:val="28"/>
        </w:rPr>
        <w:t>я</w:t>
      </w:r>
      <w:r w:rsidRPr="006E46B7">
        <w:rPr>
          <w:snapToGrid w:val="0"/>
          <w:szCs w:val="28"/>
        </w:rPr>
        <w:t>ется   с течением времени. Это означает, что при хаотическом тепловом дви</w:t>
      </w:r>
      <w:r w:rsidRPr="006E46B7">
        <w:rPr>
          <w:snapToGrid w:val="0"/>
          <w:szCs w:val="28"/>
        </w:rPr>
        <w:softHyphen/>
        <w:t>жении   устанавливается   динамическое равновесие. Чи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>ло моле</w:t>
      </w:r>
      <w:r w:rsidRPr="006E46B7">
        <w:rPr>
          <w:snapToGrid w:val="0"/>
          <w:szCs w:val="28"/>
        </w:rPr>
        <w:softHyphen/>
        <w:t>кул, теряющих данную скорость при столкновениях, равно числу молекул, приобретающих эту ск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рость. 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При нагревании газа доля молекул, облада</w:t>
      </w:r>
      <w:r w:rsidRPr="006E46B7">
        <w:rPr>
          <w:snapToGrid w:val="0"/>
          <w:szCs w:val="28"/>
        </w:rPr>
        <w:t>ю</w:t>
      </w:r>
      <w:r w:rsidRPr="006E46B7">
        <w:rPr>
          <w:snapToGrid w:val="0"/>
          <w:szCs w:val="28"/>
        </w:rPr>
        <w:t>щих, малыми скоростями,  уменьшается,  а доля молекул с большими ско</w:t>
      </w:r>
      <w:r w:rsidRPr="006E46B7">
        <w:rPr>
          <w:snapToGrid w:val="0"/>
          <w:szCs w:val="28"/>
        </w:rPr>
        <w:softHyphen/>
        <w:t>ростями — увеличивается, уве</w:t>
      </w:r>
      <w:r w:rsidRPr="006E46B7">
        <w:rPr>
          <w:snapToGrid w:val="0"/>
          <w:szCs w:val="28"/>
        </w:rPr>
        <w:softHyphen/>
        <w:t>личивается и наиболее в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роят</w:t>
      </w:r>
      <w:r w:rsidRPr="006E46B7">
        <w:rPr>
          <w:snapToGrid w:val="0"/>
          <w:szCs w:val="28"/>
        </w:rPr>
        <w:softHyphen/>
        <w:t>ная скорость (рис. 6).</w:t>
      </w:r>
    </w:p>
    <w:p w:rsidR="003549A3" w:rsidRPr="006E46B7" w:rsidRDefault="003549A3" w:rsidP="003549A3">
      <w:pPr>
        <w:pStyle w:val="a3"/>
        <w:rPr>
          <w:szCs w:val="28"/>
        </w:rPr>
      </w:pPr>
    </w:p>
    <w:p w:rsidR="003549A3" w:rsidRPr="006E46B7" w:rsidRDefault="003549A3" w:rsidP="003549A3">
      <w:pPr>
        <w:pStyle w:val="2"/>
        <w:numPr>
          <w:ilvl w:val="0"/>
          <w:numId w:val="0"/>
        </w:numPr>
        <w:jc w:val="left"/>
        <w:rPr>
          <w:snapToGrid w:val="0"/>
          <w:szCs w:val="28"/>
        </w:rPr>
      </w:pPr>
      <w:bookmarkStart w:id="26" w:name="_Toc102320856"/>
      <w:bookmarkStart w:id="27" w:name="_Toc158208588"/>
      <w:bookmarkStart w:id="28" w:name="_Toc199158720"/>
      <w:r w:rsidRPr="006E46B7">
        <w:rPr>
          <w:snapToGrid w:val="0"/>
          <w:szCs w:val="28"/>
        </w:rPr>
        <w:t>4.6.9  Идеальный газ в силовом поле. Барометрическая формула</w:t>
      </w:r>
      <w:bookmarkEnd w:id="26"/>
      <w:bookmarkEnd w:id="27"/>
      <w:bookmarkEnd w:id="28"/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Молекулы идеального газа, находящиеся в пространстве, где отсутствует силовое поле и поддерживается постоянная тем</w:t>
      </w:r>
      <w:r w:rsidRPr="006E46B7">
        <w:rPr>
          <w:snapToGrid w:val="0"/>
          <w:szCs w:val="28"/>
        </w:rPr>
        <w:softHyphen/>
        <w:t>пература, стремятся равномерно з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полнить весь предоставленный газу объем. Если газ находится в силовом доле, то существуют  силы, которые сообщают хаотически движущимся  м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лекулам направленное движение. Тогда при динамическом равновесии в различных элементах пространства устанавливаются разли</w:t>
      </w:r>
      <w:r w:rsidRPr="006E46B7">
        <w:rPr>
          <w:snapToGrid w:val="0"/>
          <w:szCs w:val="28"/>
        </w:rPr>
        <w:t>ч</w:t>
      </w:r>
      <w:r w:rsidRPr="006E46B7">
        <w:rPr>
          <w:snapToGrid w:val="0"/>
          <w:szCs w:val="28"/>
        </w:rPr>
        <w:t>ные концентрации молекул и давление. В таких условиях находится, н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пример, газ, составляющий атмосф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ру Земли.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noProof/>
          <w:szCs w:val="28"/>
        </w:rPr>
        <w:pict>
          <v:group id="_x0000_s1045" style="position:absolute;margin-left:0;margin-top:78.5pt;width:169.15pt;height:188.8pt;z-index:-251651072" coordorigin="1700,6940" coordsize="3383,3776" wrapcoords="-96 0 -96 21514 21600 21514 21600 0 -96 0">
            <v:shape id="_x0000_s1046" type="#_x0000_t75" style="position:absolute;left:1700;top:6940;width:3383;height:3053" fillcolor="window">
              <v:imagedata r:id="rId90" o:title=""/>
            </v:shape>
            <v:shape id="_x0000_s1047" type="#_x0000_t202" style="position:absolute;left:1700;top:9996;width:3383;height:720" stroked="f">
              <v:textbox>
                <w:txbxContent>
                  <w:p w:rsidR="003549A3" w:rsidRDefault="003549A3" w:rsidP="003549A3">
                    <w:pPr>
                      <w:pStyle w:val="a6"/>
                    </w:pPr>
                    <w:r>
                      <w:t>Рисунок 7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napToGrid w:val="0"/>
          <w:szCs w:val="28"/>
        </w:rPr>
        <w:t>Найдем закон изменения давления газа в зависимости  от высоты над уровнем моря, полагая, что газ идеальный, темпера</w:t>
      </w:r>
      <w:r w:rsidRPr="006E46B7">
        <w:rPr>
          <w:snapToGrid w:val="0"/>
          <w:szCs w:val="28"/>
        </w:rPr>
        <w:softHyphen/>
        <w:t>тура его постоянна и не изменяется с высотой, ускорение свобод</w:t>
      </w:r>
      <w:r w:rsidRPr="006E46B7">
        <w:rPr>
          <w:snapToGrid w:val="0"/>
          <w:szCs w:val="28"/>
        </w:rPr>
        <w:softHyphen/>
        <w:t>ного падения не зависит от выс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ты. Последние два предположе</w:t>
      </w:r>
      <w:r w:rsidRPr="006E46B7">
        <w:rPr>
          <w:snapToGrid w:val="0"/>
          <w:szCs w:val="28"/>
        </w:rPr>
        <w:softHyphen/>
        <w:t>ния справедливы при относительно небольших и</w:t>
      </w:r>
      <w:r w:rsidRPr="006E46B7">
        <w:rPr>
          <w:snapToGrid w:val="0"/>
          <w:szCs w:val="28"/>
        </w:rPr>
        <w:t>з</w:t>
      </w:r>
      <w:r w:rsidRPr="006E46B7">
        <w:rPr>
          <w:snapToGrid w:val="0"/>
          <w:szCs w:val="28"/>
        </w:rPr>
        <w:t>менениях высоты.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Выделим мысленно, на высоте </w:t>
      </w:r>
      <w:r w:rsidRPr="006E46B7">
        <w:rPr>
          <w:i/>
          <w:snapToGrid w:val="0"/>
          <w:szCs w:val="28"/>
        </w:rPr>
        <w:t>Н</w:t>
      </w:r>
      <w:r w:rsidRPr="006E46B7">
        <w:rPr>
          <w:snapToGrid w:val="0"/>
          <w:szCs w:val="28"/>
        </w:rPr>
        <w:t xml:space="preserve"> над уро</w:t>
      </w:r>
      <w:r w:rsidRPr="006E46B7">
        <w:rPr>
          <w:snapToGrid w:val="0"/>
          <w:szCs w:val="28"/>
        </w:rPr>
        <w:t>в</w:t>
      </w:r>
      <w:r w:rsidRPr="006E46B7">
        <w:rPr>
          <w:snapToGrid w:val="0"/>
          <w:szCs w:val="28"/>
        </w:rPr>
        <w:t>нем моря ци</w:t>
      </w:r>
      <w:r w:rsidRPr="006E46B7">
        <w:rPr>
          <w:snapToGrid w:val="0"/>
          <w:szCs w:val="28"/>
        </w:rPr>
        <w:softHyphen/>
        <w:t>линдрический слой, высота к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торого </w:t>
      </w:r>
      <w:r w:rsidRPr="006E46B7">
        <w:rPr>
          <w:snapToGrid w:val="0"/>
          <w:szCs w:val="28"/>
          <w:lang w:val="en-US"/>
        </w:rPr>
        <w:t>dh</w:t>
      </w:r>
      <w:r w:rsidRPr="006E46B7">
        <w:rPr>
          <w:i/>
          <w:snapToGrid w:val="0"/>
          <w:szCs w:val="28"/>
        </w:rPr>
        <w:t xml:space="preserve">, </w:t>
      </w:r>
      <w:r w:rsidRPr="006E46B7">
        <w:rPr>
          <w:snapToGrid w:val="0"/>
          <w:szCs w:val="28"/>
        </w:rPr>
        <w:t>а о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 xml:space="preserve">нование равно </w:t>
      </w:r>
      <w:r w:rsidRPr="006E46B7">
        <w:rPr>
          <w:snapToGrid w:val="0"/>
          <w:szCs w:val="28"/>
        </w:rPr>
        <w:sym w:font="Symbol" w:char="F044"/>
      </w:r>
      <w:r w:rsidRPr="006E46B7">
        <w:rPr>
          <w:snapToGrid w:val="0"/>
          <w:szCs w:val="28"/>
          <w:lang w:val="en-US"/>
        </w:rPr>
        <w:t>S</w:t>
      </w:r>
      <w:r w:rsidRPr="006E46B7">
        <w:rPr>
          <w:snapToGrid w:val="0"/>
          <w:szCs w:val="28"/>
        </w:rPr>
        <w:t xml:space="preserve">   (рис. 7).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Слой так мал, что в его пре</w:t>
      </w:r>
      <w:r w:rsidRPr="006E46B7">
        <w:rPr>
          <w:snapToGrid w:val="0"/>
          <w:szCs w:val="28"/>
        </w:rPr>
        <w:softHyphen/>
        <w:t>делах концентр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ция одинакова. При динамическом равнов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сии равнодействующая всех сил, дей</w:t>
      </w:r>
      <w:r w:rsidRPr="006E46B7">
        <w:rPr>
          <w:snapToGrid w:val="0"/>
          <w:szCs w:val="28"/>
        </w:rPr>
        <w:softHyphen/>
        <w:t xml:space="preserve">ствующих на </w:t>
      </w:r>
      <w:r w:rsidRPr="006E46B7">
        <w:rPr>
          <w:snapToGrid w:val="0"/>
          <w:szCs w:val="28"/>
        </w:rPr>
        <w:lastRenderedPageBreak/>
        <w:t>молекулы этого слоя, равна н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 xml:space="preserve">лю </w:t>
      </w:r>
      <w:r w:rsidRPr="006E46B7">
        <w:rPr>
          <w:snapToGrid w:val="0"/>
          <w:position w:val="-10"/>
          <w:szCs w:val="28"/>
        </w:rPr>
        <w:object w:dxaOrig="180" w:dyaOrig="340">
          <v:shape id="_x0000_i1066" type="#_x0000_t75" style="width:9pt;height:17.25pt" o:ole="" fillcolor="window">
            <v:imagedata r:id="rId91" o:title=""/>
          </v:shape>
          <o:OLEObject Type="Embed" ProgID="Equation.3" ShapeID="_x0000_i1066" DrawAspect="Content" ObjectID="_1470642443" r:id="rId92"/>
        </w:object>
      </w:r>
      <w:r w:rsidRPr="006E46B7">
        <w:rPr>
          <w:snapToGrid w:val="0"/>
          <w:position w:val="-16"/>
          <w:szCs w:val="28"/>
        </w:rPr>
        <w:object w:dxaOrig="1500" w:dyaOrig="440">
          <v:shape id="_x0000_i1067" type="#_x0000_t75" style="width:75pt;height:21.75pt" o:ole="" fillcolor="window">
            <v:imagedata r:id="rId93" o:title=""/>
          </v:shape>
          <o:OLEObject Type="Embed" ProgID="Equation.3" ShapeID="_x0000_i1067" DrawAspect="Content" ObjectID="_1470642444" r:id="rId94"/>
        </w:object>
      </w:r>
      <w:r w:rsidRPr="006E46B7">
        <w:rPr>
          <w:snapToGrid w:val="0"/>
          <w:szCs w:val="28"/>
        </w:rPr>
        <w:t>= 0,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где </w:t>
      </w:r>
      <w:r w:rsidRPr="006E46B7">
        <w:rPr>
          <w:snapToGrid w:val="0"/>
          <w:position w:val="-16"/>
          <w:szCs w:val="28"/>
        </w:rPr>
        <w:object w:dxaOrig="440" w:dyaOrig="440">
          <v:shape id="_x0000_i1068" type="#_x0000_t75" style="width:21.75pt;height:21.75pt" o:ole="" fillcolor="window">
            <v:imagedata r:id="rId95" o:title=""/>
          </v:shape>
          <o:OLEObject Type="Embed" ProgID="Equation.3" ShapeID="_x0000_i1068" DrawAspect="Content" ObjectID="_1470642445" r:id="rId96"/>
        </w:object>
      </w:r>
      <w:r w:rsidRPr="006E46B7">
        <w:rPr>
          <w:snapToGrid w:val="0"/>
          <w:szCs w:val="28"/>
        </w:rPr>
        <w:t xml:space="preserve">= </w:t>
      </w:r>
      <w:proofErr w:type="spellStart"/>
      <w:r w:rsidRPr="006E46B7">
        <w:rPr>
          <w:snapToGrid w:val="0"/>
          <w:szCs w:val="28"/>
          <w:lang w:val="en-US"/>
        </w:rPr>
        <w:t>mgn</w:t>
      </w:r>
      <w:proofErr w:type="spellEnd"/>
      <w:r w:rsidRPr="006E46B7">
        <w:rPr>
          <w:snapToGrid w:val="0"/>
          <w:szCs w:val="28"/>
          <w:lang w:val="en-US"/>
        </w:rPr>
        <w:sym w:font="Symbol" w:char="F044"/>
      </w:r>
      <w:r w:rsidRPr="006E46B7">
        <w:rPr>
          <w:snapToGrid w:val="0"/>
          <w:szCs w:val="28"/>
          <w:lang w:val="en-US"/>
        </w:rPr>
        <w:t>S</w:t>
      </w:r>
      <w:r w:rsidRPr="006E46B7">
        <w:rPr>
          <w:snapToGrid w:val="0"/>
          <w:szCs w:val="28"/>
          <w:lang w:val="en-US"/>
        </w:rPr>
        <w:sym w:font="Symbol" w:char="F044"/>
      </w:r>
      <w:r w:rsidRPr="006E46B7">
        <w:rPr>
          <w:snapToGrid w:val="0"/>
          <w:szCs w:val="28"/>
          <w:lang w:val="en-US"/>
        </w:rPr>
        <w:t>h</w:t>
      </w:r>
      <w:r w:rsidRPr="006E46B7">
        <w:rPr>
          <w:snapToGrid w:val="0"/>
          <w:szCs w:val="28"/>
        </w:rPr>
        <w:t xml:space="preserve"> - сила притяжения молекул объ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ма </w:t>
      </w:r>
      <w:r w:rsidRPr="006E46B7">
        <w:rPr>
          <w:snapToGrid w:val="0"/>
          <w:szCs w:val="28"/>
          <w:lang w:val="en-US"/>
        </w:rPr>
        <w:sym w:font="Symbol" w:char="F044"/>
      </w:r>
      <w:r w:rsidRPr="006E46B7">
        <w:rPr>
          <w:snapToGrid w:val="0"/>
          <w:szCs w:val="28"/>
          <w:lang w:val="en-US"/>
        </w:rPr>
        <w:t>S</w:t>
      </w:r>
      <w:r w:rsidRPr="006E46B7">
        <w:rPr>
          <w:snapToGrid w:val="0"/>
          <w:szCs w:val="28"/>
          <w:lang w:val="en-US"/>
        </w:rPr>
        <w:sym w:font="Symbol" w:char="F044"/>
      </w:r>
      <w:r w:rsidRPr="006E46B7">
        <w:rPr>
          <w:snapToGrid w:val="0"/>
          <w:szCs w:val="28"/>
          <w:lang w:val="en-US"/>
        </w:rPr>
        <w:t>h</w:t>
      </w:r>
      <w:r w:rsidRPr="006E46B7">
        <w:rPr>
          <w:snapToGrid w:val="0"/>
          <w:szCs w:val="28"/>
        </w:rPr>
        <w:t xml:space="preserve"> к Земле; 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position w:val="-16"/>
          <w:szCs w:val="28"/>
        </w:rPr>
        <w:object w:dxaOrig="380" w:dyaOrig="440">
          <v:shape id="_x0000_i1069" type="#_x0000_t75" style="width:18.75pt;height:21.75pt" o:ole="" fillcolor="window">
            <v:imagedata r:id="rId97" o:title=""/>
          </v:shape>
          <o:OLEObject Type="Embed" ProgID="Equation.3" ShapeID="_x0000_i1069" DrawAspect="Content" ObjectID="_1470642446" r:id="rId98"/>
        </w:object>
      </w:r>
      <w:r w:rsidRPr="006E46B7">
        <w:rPr>
          <w:snapToGrid w:val="0"/>
          <w:szCs w:val="28"/>
        </w:rPr>
        <w:t>- сила давле</w:t>
      </w:r>
      <w:r w:rsidRPr="006E46B7">
        <w:rPr>
          <w:snapToGrid w:val="0"/>
          <w:szCs w:val="28"/>
        </w:rPr>
        <w:softHyphen/>
        <w:t xml:space="preserve">ния на высоте  </w:t>
      </w:r>
      <w:r w:rsidRPr="006E46B7">
        <w:rPr>
          <w:snapToGrid w:val="0"/>
          <w:szCs w:val="28"/>
          <w:lang w:val="en-US"/>
        </w:rPr>
        <w:t>h</w:t>
      </w:r>
      <w:r w:rsidRPr="006E46B7">
        <w:rPr>
          <w:snapToGrid w:val="0"/>
          <w:szCs w:val="28"/>
        </w:rPr>
        <w:t xml:space="preserve">; </w:t>
      </w:r>
    </w:p>
    <w:p w:rsidR="003549A3" w:rsidRPr="006E46B7" w:rsidRDefault="003549A3" w:rsidP="003549A3">
      <w:pPr>
        <w:pStyle w:val="a3"/>
        <w:rPr>
          <w:i/>
          <w:snapToGrid w:val="0"/>
          <w:szCs w:val="28"/>
        </w:rPr>
      </w:pPr>
      <w:r w:rsidRPr="006E46B7">
        <w:rPr>
          <w:snapToGrid w:val="0"/>
          <w:position w:val="-16"/>
          <w:szCs w:val="28"/>
        </w:rPr>
        <w:object w:dxaOrig="420" w:dyaOrig="440">
          <v:shape id="_x0000_i1070" type="#_x0000_t75" style="width:21pt;height:21.75pt" o:ole="" fillcolor="window">
            <v:imagedata r:id="rId99" o:title=""/>
          </v:shape>
          <o:OLEObject Type="Embed" ProgID="Equation.3" ShapeID="_x0000_i1070" DrawAspect="Content" ObjectID="_1470642447" r:id="rId100"/>
        </w:object>
      </w:r>
      <w:r w:rsidRPr="006E46B7">
        <w:rPr>
          <w:snapToGrid w:val="0"/>
          <w:szCs w:val="28"/>
        </w:rPr>
        <w:t>= (</w:t>
      </w:r>
      <w:proofErr w:type="spellStart"/>
      <w:proofErr w:type="gramStart"/>
      <w:r w:rsidRPr="006E46B7">
        <w:rPr>
          <w:snapToGrid w:val="0"/>
          <w:szCs w:val="28"/>
        </w:rPr>
        <w:t>р</w:t>
      </w:r>
      <w:proofErr w:type="spellEnd"/>
      <w:proofErr w:type="gramEnd"/>
      <w:r w:rsidRPr="006E46B7">
        <w:rPr>
          <w:snapToGrid w:val="0"/>
          <w:szCs w:val="28"/>
        </w:rPr>
        <w:t xml:space="preserve"> + </w:t>
      </w:r>
      <w:proofErr w:type="spellStart"/>
      <w:r w:rsidRPr="006E46B7">
        <w:rPr>
          <w:snapToGrid w:val="0"/>
          <w:szCs w:val="28"/>
          <w:lang w:val="en-US"/>
        </w:rPr>
        <w:t>dp</w:t>
      </w:r>
      <w:proofErr w:type="spellEnd"/>
      <w:r w:rsidRPr="006E46B7">
        <w:rPr>
          <w:snapToGrid w:val="0"/>
          <w:szCs w:val="28"/>
        </w:rPr>
        <w:t>)</w:t>
      </w:r>
      <w:r w:rsidRPr="006E46B7">
        <w:rPr>
          <w:snapToGrid w:val="0"/>
          <w:szCs w:val="28"/>
          <w:lang w:val="en-US"/>
        </w:rPr>
        <w:sym w:font="Symbol" w:char="F044"/>
      </w:r>
      <w:r w:rsidRPr="006E46B7">
        <w:rPr>
          <w:snapToGrid w:val="0"/>
          <w:szCs w:val="28"/>
          <w:lang w:val="en-US"/>
        </w:rPr>
        <w:t>S</w:t>
      </w:r>
      <w:r w:rsidRPr="006E46B7">
        <w:rPr>
          <w:snapToGrid w:val="0"/>
          <w:szCs w:val="28"/>
        </w:rPr>
        <w:t xml:space="preserve"> - сила давления на высоте    </w:t>
      </w:r>
      <w:r w:rsidRPr="006E46B7">
        <w:rPr>
          <w:snapToGrid w:val="0"/>
          <w:szCs w:val="28"/>
          <w:lang w:val="en-US"/>
        </w:rPr>
        <w:t>h</w:t>
      </w:r>
      <w:r w:rsidRPr="006E46B7">
        <w:rPr>
          <w:snapToGrid w:val="0"/>
          <w:szCs w:val="28"/>
        </w:rPr>
        <w:t xml:space="preserve">+ </w:t>
      </w:r>
      <w:r w:rsidRPr="006E46B7">
        <w:rPr>
          <w:snapToGrid w:val="0"/>
          <w:szCs w:val="28"/>
          <w:lang w:val="en-US"/>
        </w:rPr>
        <w:t>dh</w:t>
      </w:r>
      <w:r w:rsidRPr="006E46B7">
        <w:rPr>
          <w:i/>
          <w:snapToGrid w:val="0"/>
          <w:szCs w:val="28"/>
        </w:rPr>
        <w:t>.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Все силы направлены по одной прямой, поэтому </w:t>
      </w:r>
      <w:r w:rsidRPr="006E46B7">
        <w:rPr>
          <w:snapToGrid w:val="0"/>
          <w:szCs w:val="28"/>
          <w:lang w:val="en-US"/>
        </w:rPr>
        <w:t>F</w:t>
      </w:r>
      <w:r w:rsidRPr="006E46B7">
        <w:rPr>
          <w:snapToGrid w:val="0"/>
          <w:szCs w:val="28"/>
          <w:vertAlign w:val="subscript"/>
          <w:lang w:val="en-US"/>
        </w:rPr>
        <w:t>T</w:t>
      </w:r>
      <w:r w:rsidRPr="006E46B7">
        <w:rPr>
          <w:snapToGrid w:val="0"/>
          <w:szCs w:val="28"/>
        </w:rPr>
        <w:t xml:space="preserve"> + </w:t>
      </w:r>
      <w:r w:rsidRPr="006E46B7">
        <w:rPr>
          <w:snapToGrid w:val="0"/>
          <w:szCs w:val="28"/>
          <w:lang w:val="en-US"/>
        </w:rPr>
        <w:t>F</w:t>
      </w:r>
      <w:r w:rsidRPr="006E46B7">
        <w:rPr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 –</w:t>
      </w:r>
      <w:r w:rsidRPr="006E46B7">
        <w:rPr>
          <w:snapToGrid w:val="0"/>
          <w:szCs w:val="28"/>
          <w:lang w:val="en-US"/>
        </w:rPr>
        <w:t>F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 = 0. Подста</w:t>
      </w:r>
      <w:r w:rsidRPr="006E46B7">
        <w:rPr>
          <w:snapToGrid w:val="0"/>
          <w:szCs w:val="28"/>
        </w:rPr>
        <w:t>в</w:t>
      </w:r>
      <w:r w:rsidRPr="006E46B7">
        <w:rPr>
          <w:snapToGrid w:val="0"/>
          <w:szCs w:val="28"/>
        </w:rPr>
        <w:t xml:space="preserve">ляя в это соотношение значения всех сил, сокращая на </w:t>
      </w:r>
      <w:r w:rsidRPr="006E46B7">
        <w:rPr>
          <w:snapToGrid w:val="0"/>
          <w:szCs w:val="28"/>
          <w:lang w:val="en-US"/>
        </w:rPr>
        <w:sym w:font="Symbol" w:char="F044"/>
      </w:r>
      <w:r w:rsidRPr="006E46B7">
        <w:rPr>
          <w:snapToGrid w:val="0"/>
          <w:szCs w:val="28"/>
          <w:lang w:val="en-US"/>
        </w:rPr>
        <w:t>S</w:t>
      </w:r>
      <w:r w:rsidRPr="006E46B7">
        <w:rPr>
          <w:snapToGrid w:val="0"/>
          <w:szCs w:val="28"/>
        </w:rPr>
        <w:t xml:space="preserve">  и учитывая, что </w:t>
      </w:r>
      <w:r w:rsidRPr="006E46B7">
        <w:rPr>
          <w:snapToGrid w:val="0"/>
          <w:szCs w:val="28"/>
          <w:lang w:val="en-US"/>
        </w:rPr>
        <w:t>n</w:t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position w:val="-24"/>
          <w:szCs w:val="28"/>
          <w:lang w:val="en-US"/>
        </w:rPr>
        <w:object w:dxaOrig="380" w:dyaOrig="639">
          <v:shape id="_x0000_i1071" type="#_x0000_t75" style="width:18.75pt;height:32.25pt" o:ole="" fillcolor="window">
            <v:imagedata r:id="rId101" o:title=""/>
          </v:shape>
          <o:OLEObject Type="Embed" ProgID="Equation.3" ShapeID="_x0000_i1071" DrawAspect="Content" ObjectID="_1470642448" r:id="rId102"/>
        </w:object>
      </w:r>
      <w:r w:rsidRPr="006E46B7">
        <w:rPr>
          <w:snapToGrid w:val="0"/>
          <w:szCs w:val="28"/>
        </w:rPr>
        <w:t>, п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лучим </w:t>
      </w:r>
      <w:r w:rsidRPr="006E46B7">
        <w:rPr>
          <w:snapToGrid w:val="0"/>
          <w:position w:val="-24"/>
          <w:szCs w:val="28"/>
        </w:rPr>
        <w:object w:dxaOrig="1620" w:dyaOrig="620">
          <v:shape id="_x0000_i1072" type="#_x0000_t75" style="width:81pt;height:30.75pt" o:ole="" fillcolor="window">
            <v:imagedata r:id="rId103" o:title=""/>
          </v:shape>
          <o:OLEObject Type="Embed" ProgID="Equation.3" ShapeID="_x0000_i1072" DrawAspect="Content" ObjectID="_1470642449" r:id="rId104"/>
        </w:object>
      </w:r>
      <w:r w:rsidRPr="006E46B7">
        <w:rPr>
          <w:snapToGrid w:val="0"/>
          <w:szCs w:val="28"/>
        </w:rPr>
        <w:t xml:space="preserve"> 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Разделяя переменные и принимая во внимание, что </w:t>
      </w:r>
      <w:r w:rsidRPr="006E46B7">
        <w:rPr>
          <w:snapToGrid w:val="0"/>
          <w:position w:val="-24"/>
          <w:szCs w:val="28"/>
        </w:rPr>
        <w:object w:dxaOrig="420" w:dyaOrig="639">
          <v:shape id="_x0000_i1073" type="#_x0000_t75" style="width:21pt;height:32.25pt" o:ole="" fillcolor="window">
            <v:imagedata r:id="rId105" o:title=""/>
          </v:shape>
          <o:OLEObject Type="Embed" ProgID="Equation.3" ShapeID="_x0000_i1073" DrawAspect="Content" ObjectID="_1470642450" r:id="rId106"/>
        </w:object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szCs w:val="28"/>
          <w:lang w:val="en-US"/>
        </w:rPr>
        <w:t>const</w:t>
      </w:r>
      <w:r w:rsidRPr="006E46B7">
        <w:rPr>
          <w:snapToGrid w:val="0"/>
          <w:szCs w:val="28"/>
        </w:rPr>
        <w:t>.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запишем предыдущее равенство в виде </w:t>
      </w:r>
    </w:p>
    <w:p w:rsidR="003549A3" w:rsidRPr="006E46B7" w:rsidRDefault="003549A3" w:rsidP="003549A3">
      <w:pPr>
        <w:pStyle w:val="a5"/>
      </w:pPr>
      <w:r w:rsidRPr="006E46B7">
        <w:tab/>
      </w:r>
      <w:r w:rsidRPr="006E46B7">
        <w:rPr>
          <w:position w:val="-28"/>
        </w:rPr>
        <w:object w:dxaOrig="1560" w:dyaOrig="680">
          <v:shape id="_x0000_i1074" type="#_x0000_t75" style="width:78pt;height:33.75pt" o:ole="" fillcolor="window">
            <v:imagedata r:id="rId107" o:title=""/>
          </v:shape>
          <o:OLEObject Type="Embed" ProgID="Equation.3" ShapeID="_x0000_i1074" DrawAspect="Content" ObjectID="_1470642451" r:id="rId108"/>
        </w:object>
      </w:r>
      <w:r w:rsidRPr="006E46B7">
        <w:tab/>
        <w:t>(23)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интегрируя и принимая во внимание, что при </w:t>
      </w:r>
      <w:r w:rsidRPr="006E46B7">
        <w:rPr>
          <w:i/>
          <w:snapToGrid w:val="0"/>
          <w:szCs w:val="28"/>
          <w:lang w:val="en-US"/>
        </w:rPr>
        <w:t>h</w:t>
      </w:r>
      <w:r w:rsidRPr="006E46B7">
        <w:rPr>
          <w:snapToGrid w:val="0"/>
          <w:szCs w:val="28"/>
        </w:rPr>
        <w:t xml:space="preserve"> = 0, </w:t>
      </w:r>
      <w:proofErr w:type="spellStart"/>
      <w:proofErr w:type="gramStart"/>
      <w:r w:rsidRPr="006E46B7">
        <w:rPr>
          <w:i/>
          <w:snapToGrid w:val="0"/>
          <w:szCs w:val="28"/>
        </w:rPr>
        <w:t>р</w:t>
      </w:r>
      <w:proofErr w:type="spellEnd"/>
      <w:proofErr w:type="gramEnd"/>
      <w:r w:rsidRPr="006E46B7">
        <w:rPr>
          <w:i/>
          <w:snapToGrid w:val="0"/>
          <w:szCs w:val="28"/>
        </w:rPr>
        <w:t xml:space="preserve"> = р</w:t>
      </w:r>
      <w:r w:rsidRPr="006E46B7">
        <w:rPr>
          <w:i/>
          <w:snapToGrid w:val="0"/>
          <w:szCs w:val="28"/>
          <w:vertAlign w:val="subscript"/>
        </w:rPr>
        <w:t>0</w:t>
      </w:r>
      <w:r w:rsidRPr="006E46B7">
        <w:rPr>
          <w:i/>
          <w:snapToGrid w:val="0"/>
          <w:szCs w:val="28"/>
        </w:rPr>
        <w:t>,</w:t>
      </w:r>
      <w:r w:rsidRPr="006E46B7">
        <w:rPr>
          <w:snapToGrid w:val="0"/>
          <w:szCs w:val="28"/>
        </w:rPr>
        <w:t xml:space="preserve"> по</w:t>
      </w:r>
      <w:r w:rsidRPr="006E46B7">
        <w:rPr>
          <w:snapToGrid w:val="0"/>
          <w:szCs w:val="28"/>
        </w:rPr>
        <w:softHyphen/>
        <w:t>лучим закон и</w:t>
      </w:r>
      <w:r w:rsidRPr="006E46B7">
        <w:rPr>
          <w:snapToGrid w:val="0"/>
          <w:szCs w:val="28"/>
        </w:rPr>
        <w:t>з</w:t>
      </w:r>
      <w:r w:rsidRPr="006E46B7">
        <w:rPr>
          <w:snapToGrid w:val="0"/>
          <w:szCs w:val="28"/>
        </w:rPr>
        <w:t xml:space="preserve">менения давления      </w:t>
      </w:r>
    </w:p>
    <w:p w:rsidR="003549A3" w:rsidRPr="006E46B7" w:rsidRDefault="003549A3" w:rsidP="003549A3">
      <w:pPr>
        <w:pStyle w:val="a5"/>
      </w:pPr>
      <w:r w:rsidRPr="006E46B7">
        <w:tab/>
      </w:r>
      <w:r w:rsidRPr="006E46B7">
        <w:rPr>
          <w:position w:val="-28"/>
        </w:rPr>
        <w:object w:dxaOrig="2040" w:dyaOrig="680">
          <v:shape id="_x0000_i1075" type="#_x0000_t75" style="width:102pt;height:33.75pt" o:ole="" fillcolor="window">
            <v:imagedata r:id="rId109" o:title=""/>
          </v:shape>
          <o:OLEObject Type="Embed" ProgID="Equation.3" ShapeID="_x0000_i1075" DrawAspect="Content" ObjectID="_1470642452" r:id="rId110"/>
        </w:object>
      </w:r>
      <w:r w:rsidRPr="006E46B7">
        <w:tab/>
        <w:t>(24)</w:t>
      </w:r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Зависимость давления от высоты над уровнем моря назы</w:t>
      </w:r>
      <w:r w:rsidRPr="006E46B7">
        <w:rPr>
          <w:snapToGrid w:val="0"/>
          <w:szCs w:val="28"/>
        </w:rPr>
        <w:softHyphen/>
        <w:t>вают барометр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ческой формулой. На основе барометрической формулы разработаны прибор</w:t>
      </w:r>
      <w:proofErr w:type="gramStart"/>
      <w:r w:rsidRPr="006E46B7">
        <w:rPr>
          <w:snapToGrid w:val="0"/>
          <w:szCs w:val="28"/>
        </w:rPr>
        <w:t>ы-</w:t>
      </w:r>
      <w:proofErr w:type="gramEnd"/>
      <w:r w:rsidRPr="006E46B7">
        <w:rPr>
          <w:snapToGrid w:val="0"/>
          <w:szCs w:val="28"/>
        </w:rPr>
        <w:t xml:space="preserve"> </w:t>
      </w:r>
      <w:proofErr w:type="spellStart"/>
      <w:r w:rsidRPr="006E46B7">
        <w:rPr>
          <w:snapToGrid w:val="0"/>
          <w:szCs w:val="28"/>
        </w:rPr>
        <w:t>алт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метры</w:t>
      </w:r>
      <w:proofErr w:type="spellEnd"/>
      <w:r w:rsidRPr="006E46B7">
        <w:rPr>
          <w:snapToGrid w:val="0"/>
          <w:szCs w:val="28"/>
        </w:rPr>
        <w:t xml:space="preserve">- приборы  для определения высоты. </w:t>
      </w:r>
    </w:p>
    <w:p w:rsidR="003549A3" w:rsidRPr="006E46B7" w:rsidRDefault="003549A3" w:rsidP="003549A3">
      <w:pPr>
        <w:pStyle w:val="2"/>
        <w:numPr>
          <w:ilvl w:val="0"/>
          <w:numId w:val="0"/>
        </w:numPr>
        <w:jc w:val="left"/>
        <w:rPr>
          <w:b w:val="0"/>
          <w:snapToGrid w:val="0"/>
          <w:szCs w:val="28"/>
        </w:rPr>
      </w:pPr>
      <w:bookmarkStart w:id="29" w:name="_Toc102320857"/>
    </w:p>
    <w:p w:rsidR="003549A3" w:rsidRPr="006E46B7" w:rsidRDefault="003549A3" w:rsidP="003549A3">
      <w:pPr>
        <w:pStyle w:val="2"/>
        <w:numPr>
          <w:ilvl w:val="0"/>
          <w:numId w:val="0"/>
        </w:numPr>
        <w:jc w:val="left"/>
        <w:rPr>
          <w:snapToGrid w:val="0"/>
          <w:szCs w:val="28"/>
        </w:rPr>
      </w:pPr>
      <w:bookmarkStart w:id="30" w:name="_Toc158208589"/>
      <w:bookmarkStart w:id="31" w:name="_Toc199158721"/>
      <w:r w:rsidRPr="006E46B7">
        <w:rPr>
          <w:bCs/>
          <w:snapToGrid w:val="0"/>
          <w:szCs w:val="28"/>
        </w:rPr>
        <w:t>4.6.10</w:t>
      </w:r>
      <w:r w:rsidRPr="006E46B7">
        <w:rPr>
          <w:b w:val="0"/>
          <w:snapToGrid w:val="0"/>
          <w:szCs w:val="28"/>
        </w:rPr>
        <w:t xml:space="preserve"> З</w:t>
      </w:r>
      <w:r w:rsidRPr="006E46B7">
        <w:rPr>
          <w:snapToGrid w:val="0"/>
          <w:szCs w:val="28"/>
        </w:rPr>
        <w:t>акон Больцмана</w:t>
      </w:r>
      <w:bookmarkEnd w:id="29"/>
      <w:bookmarkEnd w:id="30"/>
      <w:bookmarkEnd w:id="31"/>
    </w:p>
    <w:p w:rsidR="003549A3" w:rsidRPr="006E46B7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Пользуясь барометрической формулой (20), можно по</w:t>
      </w:r>
      <w:r w:rsidRPr="006E46B7">
        <w:rPr>
          <w:snapToGrid w:val="0"/>
          <w:szCs w:val="28"/>
        </w:rPr>
        <w:softHyphen/>
        <w:t>лучить закон изм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нения концентрации газа с высотой. Учитывая, что </w:t>
      </w:r>
      <w:proofErr w:type="spellStart"/>
      <w:proofErr w:type="gramStart"/>
      <w:r w:rsidRPr="006E46B7">
        <w:rPr>
          <w:i/>
          <w:snapToGrid w:val="0"/>
          <w:szCs w:val="28"/>
        </w:rPr>
        <w:t>р</w:t>
      </w:r>
      <w:proofErr w:type="spellEnd"/>
      <w:proofErr w:type="gramEnd"/>
      <w:r w:rsidRPr="006E46B7">
        <w:rPr>
          <w:snapToGrid w:val="0"/>
          <w:szCs w:val="28"/>
        </w:rPr>
        <w:t xml:space="preserve"> = </w:t>
      </w:r>
      <w:proofErr w:type="spellStart"/>
      <w:r w:rsidRPr="006E46B7">
        <w:rPr>
          <w:snapToGrid w:val="0"/>
          <w:szCs w:val="28"/>
          <w:lang w:val="en-US"/>
        </w:rPr>
        <w:t>nkT</w:t>
      </w:r>
      <w:proofErr w:type="spellEnd"/>
      <w:r w:rsidRPr="006E46B7">
        <w:rPr>
          <w:snapToGrid w:val="0"/>
          <w:szCs w:val="28"/>
        </w:rPr>
        <w:t>, р</w:t>
      </w:r>
      <w:r w:rsidRPr="006E46B7">
        <w:rPr>
          <w:snapToGrid w:val="0"/>
          <w:szCs w:val="28"/>
          <w:vertAlign w:val="subscript"/>
        </w:rPr>
        <w:t>0</w:t>
      </w:r>
      <w:r w:rsidRPr="006E46B7">
        <w:rPr>
          <w:snapToGrid w:val="0"/>
          <w:szCs w:val="28"/>
        </w:rPr>
        <w:t xml:space="preserve"> = </w:t>
      </w:r>
      <w:r w:rsidRPr="006E46B7">
        <w:rPr>
          <w:snapToGrid w:val="0"/>
          <w:szCs w:val="28"/>
          <w:lang w:val="en-US"/>
        </w:rPr>
        <w:t>n</w:t>
      </w:r>
      <w:r w:rsidRPr="006E46B7">
        <w:rPr>
          <w:snapToGrid w:val="0"/>
          <w:szCs w:val="28"/>
          <w:vertAlign w:val="subscript"/>
        </w:rPr>
        <w:t>0</w:t>
      </w:r>
      <w:proofErr w:type="spellStart"/>
      <w:r w:rsidRPr="006E46B7">
        <w:rPr>
          <w:snapToGrid w:val="0"/>
          <w:szCs w:val="28"/>
          <w:lang w:val="en-US"/>
        </w:rPr>
        <w:t>kT</w:t>
      </w:r>
      <w:proofErr w:type="spellEnd"/>
      <w:r w:rsidRPr="006E46B7">
        <w:rPr>
          <w:snapToGrid w:val="0"/>
          <w:szCs w:val="28"/>
        </w:rPr>
        <w:t xml:space="preserve">, где </w:t>
      </w:r>
      <w:proofErr w:type="spellStart"/>
      <w:r w:rsidRPr="006E46B7">
        <w:rPr>
          <w:i/>
          <w:snapToGrid w:val="0"/>
          <w:szCs w:val="28"/>
        </w:rPr>
        <w:t>п</w:t>
      </w:r>
      <w:proofErr w:type="spellEnd"/>
      <w:r w:rsidRPr="006E46B7">
        <w:rPr>
          <w:snapToGrid w:val="0"/>
          <w:szCs w:val="28"/>
        </w:rPr>
        <w:t xml:space="preserve"> и </w:t>
      </w:r>
      <w:r w:rsidRPr="006E46B7">
        <w:rPr>
          <w:i/>
          <w:snapToGrid w:val="0"/>
          <w:szCs w:val="28"/>
        </w:rPr>
        <w:t>п</w:t>
      </w:r>
      <w:r w:rsidRPr="006E46B7">
        <w:rPr>
          <w:i/>
          <w:snapToGrid w:val="0"/>
          <w:szCs w:val="28"/>
          <w:vertAlign w:val="subscript"/>
        </w:rPr>
        <w:t>0</w:t>
      </w:r>
      <w:r w:rsidRPr="006E46B7">
        <w:rPr>
          <w:i/>
          <w:snapToGrid w:val="0"/>
          <w:szCs w:val="28"/>
        </w:rPr>
        <w:t xml:space="preserve"> —</w:t>
      </w:r>
      <w:r w:rsidRPr="006E46B7">
        <w:rPr>
          <w:snapToGrid w:val="0"/>
          <w:szCs w:val="28"/>
        </w:rPr>
        <w:t xml:space="preserve"> концентрации молекул соответственно на высоте </w:t>
      </w:r>
      <w:proofErr w:type="spellStart"/>
      <w:r w:rsidRPr="006E46B7">
        <w:rPr>
          <w:snapToGrid w:val="0"/>
          <w:szCs w:val="28"/>
        </w:rPr>
        <w:t>h</w:t>
      </w:r>
      <w:proofErr w:type="spellEnd"/>
      <w:r w:rsidRPr="006E46B7">
        <w:rPr>
          <w:snapToGrid w:val="0"/>
          <w:szCs w:val="28"/>
        </w:rPr>
        <w:t xml:space="preserve"> и </w:t>
      </w:r>
      <w:r w:rsidRPr="006E46B7">
        <w:rPr>
          <w:snapToGrid w:val="0"/>
          <w:szCs w:val="28"/>
          <w:lang w:val="en-US"/>
        </w:rPr>
        <w:t>h</w:t>
      </w:r>
      <w:r w:rsidRPr="006E46B7">
        <w:rPr>
          <w:snapToGrid w:val="0"/>
          <w:szCs w:val="28"/>
          <w:vertAlign w:val="subscript"/>
        </w:rPr>
        <w:t>0</w:t>
      </w:r>
      <w:r w:rsidRPr="006E46B7">
        <w:rPr>
          <w:snapToGrid w:val="0"/>
          <w:szCs w:val="28"/>
        </w:rPr>
        <w:t xml:space="preserve"> и подста</w:t>
      </w:r>
      <w:r w:rsidRPr="006E46B7">
        <w:rPr>
          <w:snapToGrid w:val="0"/>
          <w:szCs w:val="28"/>
        </w:rPr>
        <w:t>в</w:t>
      </w:r>
      <w:r w:rsidRPr="006E46B7">
        <w:rPr>
          <w:snapToGrid w:val="0"/>
          <w:szCs w:val="28"/>
        </w:rPr>
        <w:t xml:space="preserve">ляя </w:t>
      </w:r>
      <w:proofErr w:type="spellStart"/>
      <w:r w:rsidRPr="006E46B7">
        <w:rPr>
          <w:snapToGrid w:val="0"/>
          <w:szCs w:val="28"/>
        </w:rPr>
        <w:t>р</w:t>
      </w:r>
      <w:proofErr w:type="spellEnd"/>
      <w:r w:rsidRPr="006E46B7">
        <w:rPr>
          <w:snapToGrid w:val="0"/>
          <w:szCs w:val="28"/>
        </w:rPr>
        <w:t xml:space="preserve"> и р</w:t>
      </w:r>
      <w:r w:rsidRPr="006E46B7">
        <w:rPr>
          <w:snapToGrid w:val="0"/>
          <w:szCs w:val="28"/>
          <w:vertAlign w:val="subscript"/>
        </w:rPr>
        <w:t>0</w:t>
      </w:r>
      <w:r w:rsidRPr="006E46B7">
        <w:rPr>
          <w:snapToGrid w:val="0"/>
          <w:szCs w:val="28"/>
        </w:rPr>
        <w:t xml:space="preserve"> в формулу (20), получим закон убывания числа молекул с выс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той </w:t>
      </w:r>
    </w:p>
    <w:p w:rsidR="003549A3" w:rsidRPr="006E46B7" w:rsidRDefault="003549A3" w:rsidP="003549A3">
      <w:pPr>
        <w:pStyle w:val="a5"/>
      </w:pPr>
      <w:r w:rsidRPr="006E46B7">
        <w:tab/>
      </w:r>
      <w:r w:rsidRPr="006E46B7">
        <w:rPr>
          <w:position w:val="-28"/>
        </w:rPr>
        <w:object w:dxaOrig="1900" w:dyaOrig="680">
          <v:shape id="_x0000_i1076" type="#_x0000_t75" style="width:95.25pt;height:33.75pt" o:ole="" fillcolor="window">
            <v:imagedata r:id="rId111" o:title=""/>
          </v:shape>
          <o:OLEObject Type="Embed" ProgID="Equation.3" ShapeID="_x0000_i1076" DrawAspect="Content" ObjectID="_1470642453" r:id="rId112"/>
        </w:object>
      </w:r>
      <w:r w:rsidRPr="006E46B7">
        <w:tab/>
        <w:t>(25)</w:t>
      </w:r>
    </w:p>
    <w:p w:rsidR="003549A3" w:rsidRDefault="003549A3" w:rsidP="003549A3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Полученное распределение Больцмана справедливо для по</w:t>
      </w:r>
      <w:r w:rsidRPr="006E46B7">
        <w:rPr>
          <w:snapToGrid w:val="0"/>
          <w:szCs w:val="28"/>
        </w:rPr>
        <w:softHyphen/>
        <w:t>ля тяготения. Однако оно справедливо и для газа, находящегося в любом дру</w:t>
      </w:r>
      <w:r w:rsidRPr="006E46B7">
        <w:rPr>
          <w:snapToGrid w:val="0"/>
          <w:szCs w:val="28"/>
        </w:rPr>
        <w:softHyphen/>
        <w:t xml:space="preserve">гом потенциальном поле. При этом величина </w:t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i/>
          <w:snapToGrid w:val="0"/>
          <w:szCs w:val="28"/>
          <w:vertAlign w:val="subscript"/>
        </w:rPr>
        <w:t>0</w:t>
      </w:r>
      <w:proofErr w:type="spellStart"/>
      <w:r w:rsidRPr="006E46B7">
        <w:rPr>
          <w:i/>
          <w:snapToGrid w:val="0"/>
          <w:szCs w:val="28"/>
          <w:lang w:val="en-US"/>
        </w:rPr>
        <w:t>gh</w:t>
      </w:r>
      <w:proofErr w:type="spellEnd"/>
      <w:r w:rsidRPr="006E46B7">
        <w:rPr>
          <w:snapToGrid w:val="0"/>
          <w:szCs w:val="28"/>
        </w:rPr>
        <w:t xml:space="preserve"> заменяется на </w:t>
      </w:r>
      <w:proofErr w:type="gramStart"/>
      <w:r w:rsidRPr="006E46B7">
        <w:rPr>
          <w:snapToGrid w:val="0"/>
          <w:szCs w:val="28"/>
          <w:lang w:val="en-US"/>
        </w:rPr>
        <w:t>W</w:t>
      </w:r>
      <w:proofErr w:type="gramEnd"/>
      <w:r w:rsidRPr="006E46B7">
        <w:rPr>
          <w:snapToGrid w:val="0"/>
          <w:szCs w:val="28"/>
          <w:vertAlign w:val="subscript"/>
        </w:rPr>
        <w:t>П</w:t>
      </w:r>
      <w:r w:rsidRPr="006E46B7">
        <w:rPr>
          <w:snapToGrid w:val="0"/>
          <w:szCs w:val="28"/>
        </w:rPr>
        <w:t xml:space="preserve"> - потенциальную энергию мол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кулы в произвольном силовом поле. </w:t>
      </w:r>
    </w:p>
    <w:p w:rsidR="003549A3" w:rsidRPr="00E81A18" w:rsidRDefault="003549A3" w:rsidP="003549A3">
      <w:pPr>
        <w:pStyle w:val="a3"/>
        <w:ind w:left="1416" w:firstLine="708"/>
        <w:rPr>
          <w:snapToGrid w:val="0"/>
          <w:szCs w:val="28"/>
        </w:rPr>
      </w:pPr>
      <w:r w:rsidRPr="000C7BBD">
        <w:rPr>
          <w:position w:val="-32"/>
        </w:rPr>
        <w:object w:dxaOrig="2079" w:dyaOrig="780">
          <v:shape id="_x0000_i1077" type="#_x0000_t75" style="width:104.25pt;height:39pt" o:ole="">
            <v:imagedata r:id="rId113" o:title=""/>
          </v:shape>
          <o:OLEObject Type="Embed" ProgID="Equation.3" ShapeID="_x0000_i1077" DrawAspect="Content" ObjectID="_1470642454" r:id="rId114"/>
        </w:object>
      </w:r>
      <w:r>
        <w:tab/>
      </w:r>
      <w:r>
        <w:tab/>
      </w:r>
      <w:r>
        <w:tab/>
      </w:r>
      <w:r w:rsidRPr="006E46B7">
        <w:rPr>
          <w:szCs w:val="28"/>
        </w:rPr>
        <w:t>(</w:t>
      </w:r>
      <w:r>
        <w:rPr>
          <w:szCs w:val="28"/>
        </w:rPr>
        <w:t>26</w:t>
      </w:r>
      <w:r w:rsidRPr="006E46B7">
        <w:rPr>
          <w:szCs w:val="28"/>
        </w:rPr>
        <w:t>)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Italic">
    <w:altName w:val="Courier New"/>
    <w:charset w:val="00"/>
    <w:family w:val="auto"/>
    <w:pitch w:val="variable"/>
    <w:sig w:usb0="00000007" w:usb1="00000000" w:usb2="00000000" w:usb3="00000000" w:csb0="00000003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1693D"/>
    <w:multiLevelType w:val="multilevel"/>
    <w:tmpl w:val="287C856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10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">
    <w:nsid w:val="16434A71"/>
    <w:multiLevelType w:val="hybridMultilevel"/>
    <w:tmpl w:val="DDAEF58E"/>
    <w:lvl w:ilvl="0" w:tplc="FA8C7B7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4D6BB82">
      <w:numFmt w:val="none"/>
      <w:lvlText w:val=""/>
      <w:lvlJc w:val="left"/>
      <w:pPr>
        <w:tabs>
          <w:tab w:val="num" w:pos="360"/>
        </w:tabs>
      </w:pPr>
    </w:lvl>
    <w:lvl w:ilvl="2" w:tplc="F9C0E53C">
      <w:numFmt w:val="none"/>
      <w:lvlText w:val=""/>
      <w:lvlJc w:val="left"/>
      <w:pPr>
        <w:tabs>
          <w:tab w:val="num" w:pos="360"/>
        </w:tabs>
      </w:pPr>
    </w:lvl>
    <w:lvl w:ilvl="3" w:tplc="EB5256BE">
      <w:numFmt w:val="none"/>
      <w:lvlText w:val=""/>
      <w:lvlJc w:val="left"/>
      <w:pPr>
        <w:tabs>
          <w:tab w:val="num" w:pos="360"/>
        </w:tabs>
      </w:pPr>
    </w:lvl>
    <w:lvl w:ilvl="4" w:tplc="0F00EAD6">
      <w:numFmt w:val="none"/>
      <w:lvlText w:val=""/>
      <w:lvlJc w:val="left"/>
      <w:pPr>
        <w:tabs>
          <w:tab w:val="num" w:pos="360"/>
        </w:tabs>
      </w:pPr>
    </w:lvl>
    <w:lvl w:ilvl="5" w:tplc="A74E0D02">
      <w:numFmt w:val="none"/>
      <w:lvlText w:val=""/>
      <w:lvlJc w:val="left"/>
      <w:pPr>
        <w:tabs>
          <w:tab w:val="num" w:pos="360"/>
        </w:tabs>
      </w:pPr>
    </w:lvl>
    <w:lvl w:ilvl="6" w:tplc="624A2E4E">
      <w:numFmt w:val="none"/>
      <w:lvlText w:val=""/>
      <w:lvlJc w:val="left"/>
      <w:pPr>
        <w:tabs>
          <w:tab w:val="num" w:pos="360"/>
        </w:tabs>
      </w:pPr>
    </w:lvl>
    <w:lvl w:ilvl="7" w:tplc="DA74457C">
      <w:numFmt w:val="none"/>
      <w:lvlText w:val=""/>
      <w:lvlJc w:val="left"/>
      <w:pPr>
        <w:tabs>
          <w:tab w:val="num" w:pos="360"/>
        </w:tabs>
      </w:pPr>
    </w:lvl>
    <w:lvl w:ilvl="8" w:tplc="03A08C30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16916353"/>
    <w:multiLevelType w:val="multilevel"/>
    <w:tmpl w:val="889C71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171A044A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>
    <w:nsid w:val="1DAE4507"/>
    <w:multiLevelType w:val="multilevel"/>
    <w:tmpl w:val="C82E05D0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32"/>
        </w:tabs>
        <w:ind w:left="73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1E01333C"/>
    <w:multiLevelType w:val="multilevel"/>
    <w:tmpl w:val="6C94F5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21962D51"/>
    <w:multiLevelType w:val="multilevel"/>
    <w:tmpl w:val="94840D5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295"/>
        </w:tabs>
        <w:ind w:left="12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90"/>
        </w:tabs>
        <w:ind w:left="25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85"/>
        </w:tabs>
        <w:ind w:left="38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20"/>
        </w:tabs>
        <w:ind w:left="4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15"/>
        </w:tabs>
        <w:ind w:left="6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50"/>
        </w:tabs>
        <w:ind w:left="7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45"/>
        </w:tabs>
        <w:ind w:left="83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40"/>
        </w:tabs>
        <w:ind w:left="9640" w:hanging="2160"/>
      </w:pPr>
      <w:rPr>
        <w:rFonts w:hint="default"/>
      </w:rPr>
    </w:lvl>
  </w:abstractNum>
  <w:abstractNum w:abstractNumId="7">
    <w:nsid w:val="22F72741"/>
    <w:multiLevelType w:val="hybridMultilevel"/>
    <w:tmpl w:val="3FDA14DA"/>
    <w:lvl w:ilvl="0" w:tplc="36863E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42A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3EDE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460C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FCF9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20B3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8C04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EE2AD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6262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58C3771"/>
    <w:multiLevelType w:val="multilevel"/>
    <w:tmpl w:val="3B4AE1C8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2F226433"/>
    <w:multiLevelType w:val="multilevel"/>
    <w:tmpl w:val="A21A652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2F2F5E0A"/>
    <w:multiLevelType w:val="multilevel"/>
    <w:tmpl w:val="D450B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2291608"/>
    <w:multiLevelType w:val="singleLevel"/>
    <w:tmpl w:val="B7EEC99A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12">
    <w:nsid w:val="36B0397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376E30A2"/>
    <w:multiLevelType w:val="multilevel"/>
    <w:tmpl w:val="C50CCFE2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BC41B3A"/>
    <w:multiLevelType w:val="multilevel"/>
    <w:tmpl w:val="46CC735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3E5623E9"/>
    <w:multiLevelType w:val="multilevel"/>
    <w:tmpl w:val="339EAA1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6">
    <w:nsid w:val="3ECD0208"/>
    <w:multiLevelType w:val="multilevel"/>
    <w:tmpl w:val="3656D81A"/>
    <w:lvl w:ilvl="0">
      <w:start w:val="1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>
    <w:nsid w:val="3EF50CA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47885DA4"/>
    <w:multiLevelType w:val="singleLevel"/>
    <w:tmpl w:val="34FC3354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360"/>
      </w:pPr>
      <w:rPr>
        <w:rFonts w:hint="default"/>
        <w:b/>
      </w:rPr>
    </w:lvl>
  </w:abstractNum>
  <w:abstractNum w:abstractNumId="19">
    <w:nsid w:val="4CDC4D20"/>
    <w:multiLevelType w:val="hybridMultilevel"/>
    <w:tmpl w:val="D708FD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D395A73"/>
    <w:multiLevelType w:val="hybridMultilevel"/>
    <w:tmpl w:val="81F4D5C6"/>
    <w:lvl w:ilvl="0" w:tplc="0419000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19001B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19000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190019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19001B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19000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190019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19001B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536C18B4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2">
    <w:nsid w:val="569A1F1F"/>
    <w:multiLevelType w:val="multilevel"/>
    <w:tmpl w:val="61D0056E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5899277E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4">
    <w:nsid w:val="5A8E50F0"/>
    <w:multiLevelType w:val="multilevel"/>
    <w:tmpl w:val="8CF6490A"/>
    <w:lvl w:ilvl="0">
      <w:start w:val="5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5ED37CF2"/>
    <w:multiLevelType w:val="multilevel"/>
    <w:tmpl w:val="6C321AF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6">
    <w:nsid w:val="5EF36251"/>
    <w:multiLevelType w:val="multilevel"/>
    <w:tmpl w:val="1BFE3B42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7">
    <w:nsid w:val="65F072A3"/>
    <w:multiLevelType w:val="multilevel"/>
    <w:tmpl w:val="6004FAF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8">
    <w:nsid w:val="678A7076"/>
    <w:multiLevelType w:val="multilevel"/>
    <w:tmpl w:val="38DCA0F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9">
    <w:nsid w:val="69E00986"/>
    <w:multiLevelType w:val="singleLevel"/>
    <w:tmpl w:val="3BD4AC9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/>
        <w:u w:val="none"/>
      </w:rPr>
    </w:lvl>
  </w:abstractNum>
  <w:abstractNum w:abstractNumId="30">
    <w:nsid w:val="6D436056"/>
    <w:multiLevelType w:val="multilevel"/>
    <w:tmpl w:val="3376955E"/>
    <w:lvl w:ilvl="0">
      <w:start w:val="4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710E798E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2">
    <w:nsid w:val="71A22E71"/>
    <w:multiLevelType w:val="multilevel"/>
    <w:tmpl w:val="B60ECC0C"/>
    <w:lvl w:ilvl="0">
      <w:start w:val="4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2">
      <w:start w:val="12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 w:hint="default"/>
      </w:rPr>
    </w:lvl>
  </w:abstractNum>
  <w:abstractNum w:abstractNumId="33">
    <w:nsid w:val="71A93E18"/>
    <w:multiLevelType w:val="hybridMultilevel"/>
    <w:tmpl w:val="31D8768C"/>
    <w:lvl w:ilvl="0" w:tplc="FFFFFFFF">
      <w:start w:val="6"/>
      <w:numFmt w:val="decimal"/>
      <w:lvlText w:val="%1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34">
    <w:nsid w:val="75466106"/>
    <w:multiLevelType w:val="multilevel"/>
    <w:tmpl w:val="F6B65788"/>
    <w:lvl w:ilvl="0">
      <w:start w:val="4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6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5">
    <w:nsid w:val="77C933E2"/>
    <w:multiLevelType w:val="multilevel"/>
    <w:tmpl w:val="21809A0C"/>
    <w:lvl w:ilvl="0">
      <w:start w:val="1"/>
      <w:numFmt w:val="decimal"/>
      <w:pStyle w:val="1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1980"/>
        </w:tabs>
        <w:ind w:left="1980" w:hanging="420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760"/>
        </w:tabs>
        <w:ind w:left="57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320"/>
        </w:tabs>
        <w:ind w:left="7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240"/>
        </w:tabs>
        <w:ind w:left="9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0"/>
        </w:tabs>
        <w:ind w:left="10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720"/>
        </w:tabs>
        <w:ind w:left="127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640"/>
        </w:tabs>
        <w:ind w:left="14640" w:hanging="2160"/>
      </w:pPr>
      <w:rPr>
        <w:rFonts w:hint="default"/>
      </w:rPr>
    </w:lvl>
  </w:abstractNum>
  <w:abstractNum w:abstractNumId="36">
    <w:nsid w:val="7BF962AF"/>
    <w:multiLevelType w:val="multilevel"/>
    <w:tmpl w:val="29421206"/>
    <w:lvl w:ilvl="0">
      <w:start w:val="3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7">
    <w:nsid w:val="7BFC3861"/>
    <w:multiLevelType w:val="multilevel"/>
    <w:tmpl w:val="29BEECD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8">
    <w:nsid w:val="7CEF3124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5"/>
  </w:num>
  <w:num w:numId="2">
    <w:abstractNumId w:val="10"/>
  </w:num>
  <w:num w:numId="3">
    <w:abstractNumId w:val="29"/>
  </w:num>
  <w:num w:numId="4">
    <w:abstractNumId w:val="15"/>
    <w:lvlOverride w:ilvl="0">
      <w:startOverride w:val="2"/>
    </w:lvlOverride>
    <w:lvlOverride w:ilvl="1">
      <w:startOverride w:val="4"/>
    </w:lvlOverride>
  </w:num>
  <w:num w:numId="5">
    <w:abstractNumId w:val="38"/>
  </w:num>
  <w:num w:numId="6">
    <w:abstractNumId w:val="4"/>
  </w:num>
  <w:num w:numId="7">
    <w:abstractNumId w:val="14"/>
  </w:num>
  <w:num w:numId="8">
    <w:abstractNumId w:val="8"/>
  </w:num>
  <w:num w:numId="9">
    <w:abstractNumId w:val="13"/>
  </w:num>
  <w:num w:numId="10">
    <w:abstractNumId w:val="35"/>
    <w:lvlOverride w:ilvl="0">
      <w:startOverride w:val="1"/>
    </w:lvlOverride>
    <w:lvlOverride w:ilvl="1">
      <w:startOverride w:val="3"/>
    </w:lvlOverride>
  </w:num>
  <w:num w:numId="11">
    <w:abstractNumId w:val="11"/>
  </w:num>
  <w:num w:numId="12">
    <w:abstractNumId w:val="16"/>
  </w:num>
  <w:num w:numId="13">
    <w:abstractNumId w:val="26"/>
  </w:num>
  <w:num w:numId="14">
    <w:abstractNumId w:val="35"/>
    <w:lvlOverride w:ilvl="0">
      <w:startOverride w:val="1"/>
    </w:lvlOverride>
    <w:lvlOverride w:ilvl="1">
      <w:startOverride w:val="3"/>
    </w:lvlOverride>
  </w:num>
  <w:num w:numId="15">
    <w:abstractNumId w:val="23"/>
  </w:num>
  <w:num w:numId="16">
    <w:abstractNumId w:val="35"/>
    <w:lvlOverride w:ilvl="0">
      <w:startOverride w:val="1"/>
    </w:lvlOverride>
    <w:lvlOverride w:ilvl="1">
      <w:startOverride w:val="3"/>
    </w:lvlOverride>
    <w:lvlOverride w:ilvl="2">
      <w:startOverride w:val="4"/>
    </w:lvlOverride>
  </w:num>
  <w:num w:numId="17">
    <w:abstractNumId w:val="22"/>
  </w:num>
  <w:num w:numId="18">
    <w:abstractNumId w:val="33"/>
  </w:num>
  <w:num w:numId="19">
    <w:abstractNumId w:val="35"/>
    <w:lvlOverride w:ilvl="0">
      <w:startOverride w:val="4"/>
    </w:lvlOverride>
    <w:lvlOverride w:ilvl="1">
      <w:startOverride w:val="5"/>
    </w:lvlOverride>
    <w:lvlOverride w:ilvl="2">
      <w:startOverride w:val="10"/>
    </w:lvlOverride>
  </w:num>
  <w:num w:numId="20">
    <w:abstractNumId w:val="19"/>
  </w:num>
  <w:num w:numId="21">
    <w:abstractNumId w:val="28"/>
  </w:num>
  <w:num w:numId="22">
    <w:abstractNumId w:val="6"/>
  </w:num>
  <w:num w:numId="23">
    <w:abstractNumId w:val="25"/>
  </w:num>
  <w:num w:numId="24">
    <w:abstractNumId w:val="30"/>
  </w:num>
  <w:num w:numId="25">
    <w:abstractNumId w:val="24"/>
  </w:num>
  <w:num w:numId="26">
    <w:abstractNumId w:val="1"/>
  </w:num>
  <w:num w:numId="27">
    <w:abstractNumId w:val="2"/>
  </w:num>
  <w:num w:numId="28">
    <w:abstractNumId w:val="0"/>
  </w:num>
  <w:num w:numId="29">
    <w:abstractNumId w:val="37"/>
  </w:num>
  <w:num w:numId="30">
    <w:abstractNumId w:val="9"/>
  </w:num>
  <w:num w:numId="31">
    <w:abstractNumId w:val="36"/>
  </w:num>
  <w:num w:numId="32">
    <w:abstractNumId w:val="21"/>
  </w:num>
  <w:num w:numId="33">
    <w:abstractNumId w:val="3"/>
  </w:num>
  <w:num w:numId="34">
    <w:abstractNumId w:val="31"/>
  </w:num>
  <w:num w:numId="35">
    <w:abstractNumId w:val="17"/>
  </w:num>
  <w:num w:numId="36">
    <w:abstractNumId w:val="12"/>
  </w:num>
  <w:num w:numId="37">
    <w:abstractNumId w:val="18"/>
  </w:num>
  <w:num w:numId="38">
    <w:abstractNumId w:val="7"/>
  </w:num>
  <w:num w:numId="39">
    <w:abstractNumId w:val="5"/>
  </w:num>
  <w:num w:numId="40">
    <w:abstractNumId w:val="20"/>
  </w:num>
  <w:num w:numId="41">
    <w:abstractNumId w:val="27"/>
  </w:num>
  <w:num w:numId="42">
    <w:abstractNumId w:val="35"/>
    <w:lvlOverride w:ilvl="0">
      <w:startOverride w:val="4"/>
    </w:lvlOverride>
    <w:lvlOverride w:ilvl="1">
      <w:startOverride w:val="10"/>
    </w:lvlOverride>
    <w:lvlOverride w:ilvl="2">
      <w:startOverride w:val="4"/>
    </w:lvlOverride>
  </w:num>
  <w:num w:numId="43">
    <w:abstractNumId w:val="35"/>
    <w:lvlOverride w:ilvl="0">
      <w:startOverride w:val="4"/>
    </w:lvlOverride>
    <w:lvlOverride w:ilvl="1">
      <w:startOverride w:val="11"/>
    </w:lvlOverride>
    <w:lvlOverride w:ilvl="2">
      <w:startOverride w:val="5"/>
    </w:lvlOverride>
  </w:num>
  <w:num w:numId="44">
    <w:abstractNumId w:val="35"/>
    <w:lvlOverride w:ilvl="0">
      <w:startOverride w:val="4"/>
    </w:lvlOverride>
    <w:lvlOverride w:ilvl="1">
      <w:startOverride w:val="15"/>
    </w:lvlOverride>
    <w:lvlOverride w:ilvl="2">
      <w:startOverride w:val="3"/>
    </w:lvlOverride>
  </w:num>
  <w:num w:numId="45">
    <w:abstractNumId w:val="35"/>
    <w:lvlOverride w:ilvl="0">
      <w:startOverride w:val="4"/>
    </w:lvlOverride>
    <w:lvlOverride w:ilvl="1">
      <w:startOverride w:val="15"/>
    </w:lvlOverride>
    <w:lvlOverride w:ilvl="2">
      <w:startOverride w:val="4"/>
    </w:lvlOverride>
  </w:num>
  <w:num w:numId="46">
    <w:abstractNumId w:val="35"/>
    <w:lvlOverride w:ilvl="0">
      <w:startOverride w:val="4"/>
    </w:lvlOverride>
    <w:lvlOverride w:ilvl="1">
      <w:startOverride w:val="7"/>
    </w:lvlOverride>
    <w:lvlOverride w:ilvl="2">
      <w:startOverride w:val="14"/>
    </w:lvlOverride>
  </w:num>
  <w:num w:numId="47">
    <w:abstractNumId w:val="34"/>
  </w:num>
  <w:num w:numId="48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49A3"/>
    <w:rsid w:val="003549A3"/>
    <w:rsid w:val="0042142D"/>
    <w:rsid w:val="004C2955"/>
    <w:rsid w:val="0069044B"/>
    <w:rsid w:val="00816AD1"/>
    <w:rsid w:val="00C26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9A3"/>
    <w:rPr>
      <w:rFonts w:ascii="Times New Roman" w:eastAsia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3549A3"/>
    <w:pPr>
      <w:keepNext/>
      <w:numPr>
        <w:numId w:val="1"/>
      </w:numPr>
      <w:tabs>
        <w:tab w:val="clear" w:pos="420"/>
        <w:tab w:val="left" w:pos="567"/>
        <w:tab w:val="left" w:pos="709"/>
      </w:tabs>
      <w:ind w:left="0" w:firstLine="0"/>
      <w:jc w:val="center"/>
      <w:outlineLvl w:val="0"/>
    </w:pPr>
    <w:rPr>
      <w:caps/>
      <w:szCs w:val="20"/>
    </w:rPr>
  </w:style>
  <w:style w:type="paragraph" w:styleId="2">
    <w:name w:val="heading 2"/>
    <w:basedOn w:val="a"/>
    <w:next w:val="a"/>
    <w:link w:val="20"/>
    <w:qFormat/>
    <w:rsid w:val="003549A3"/>
    <w:pPr>
      <w:keepNext/>
      <w:numPr>
        <w:ilvl w:val="1"/>
        <w:numId w:val="1"/>
      </w:numPr>
      <w:tabs>
        <w:tab w:val="clear" w:pos="1980"/>
        <w:tab w:val="num" w:pos="567"/>
      </w:tabs>
      <w:ind w:left="0" w:firstLine="0"/>
      <w:jc w:val="center"/>
      <w:outlineLvl w:val="1"/>
    </w:pPr>
    <w:rPr>
      <w:b/>
      <w:szCs w:val="20"/>
    </w:rPr>
  </w:style>
  <w:style w:type="paragraph" w:styleId="3">
    <w:name w:val="heading 3"/>
    <w:basedOn w:val="a"/>
    <w:next w:val="a"/>
    <w:link w:val="30"/>
    <w:qFormat/>
    <w:rsid w:val="003549A3"/>
    <w:pPr>
      <w:numPr>
        <w:ilvl w:val="2"/>
        <w:numId w:val="1"/>
      </w:numPr>
      <w:tabs>
        <w:tab w:val="num" w:pos="426"/>
        <w:tab w:val="left" w:pos="851"/>
        <w:tab w:val="left" w:pos="1134"/>
      </w:tabs>
      <w:ind w:left="0" w:firstLine="567"/>
      <w:jc w:val="both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3549A3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qFormat/>
    <w:rsid w:val="003549A3"/>
    <w:pPr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3549A3"/>
    <w:pPr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3549A3"/>
    <w:pPr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3549A3"/>
    <w:pPr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3549A3"/>
    <w:pPr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3549A3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3549A3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basedOn w:val="a0"/>
    <w:link w:val="3"/>
    <w:rsid w:val="003549A3"/>
    <w:rPr>
      <w:rFonts w:ascii="Times New Roman" w:eastAsia="Times New Roman" w:hAnsi="Times New Roman" w:cs="Times New Roman"/>
      <w:sz w:val="28"/>
      <w:szCs w:val="20"/>
    </w:rPr>
  </w:style>
  <w:style w:type="character" w:customStyle="1" w:styleId="40">
    <w:name w:val="Заголовок 4 Знак"/>
    <w:basedOn w:val="a0"/>
    <w:link w:val="4"/>
    <w:rsid w:val="003549A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3549A3"/>
    <w:rPr>
      <w:rFonts w:ascii="Times New Roman" w:eastAsia="Times New Roman" w:hAnsi="Times New Roman" w:cs="Times New Roman"/>
      <w:sz w:val="22"/>
      <w:szCs w:val="20"/>
    </w:rPr>
  </w:style>
  <w:style w:type="character" w:customStyle="1" w:styleId="60">
    <w:name w:val="Заголовок 6 Знак"/>
    <w:basedOn w:val="a0"/>
    <w:link w:val="6"/>
    <w:rsid w:val="003549A3"/>
    <w:rPr>
      <w:rFonts w:ascii="Times New Roman" w:eastAsia="Times New Roman" w:hAnsi="Times New Roman" w:cs="Times New Roman"/>
      <w:i/>
      <w:sz w:val="22"/>
      <w:szCs w:val="20"/>
    </w:rPr>
  </w:style>
  <w:style w:type="character" w:customStyle="1" w:styleId="70">
    <w:name w:val="Заголовок 7 Знак"/>
    <w:basedOn w:val="a0"/>
    <w:link w:val="7"/>
    <w:rsid w:val="003549A3"/>
    <w:rPr>
      <w:rFonts w:ascii="Arial" w:eastAsia="Times New Roman" w:hAnsi="Arial" w:cs="Times New Roman"/>
      <w:sz w:val="20"/>
      <w:szCs w:val="20"/>
    </w:rPr>
  </w:style>
  <w:style w:type="character" w:customStyle="1" w:styleId="80">
    <w:name w:val="Заголовок 8 Знак"/>
    <w:basedOn w:val="a0"/>
    <w:link w:val="8"/>
    <w:rsid w:val="003549A3"/>
    <w:rPr>
      <w:rFonts w:ascii="Arial" w:eastAsia="Times New Roman" w:hAnsi="Arial" w:cs="Times New Roman"/>
      <w:i/>
      <w:sz w:val="20"/>
      <w:szCs w:val="20"/>
    </w:rPr>
  </w:style>
  <w:style w:type="character" w:customStyle="1" w:styleId="90">
    <w:name w:val="Заголовок 9 Знак"/>
    <w:basedOn w:val="a0"/>
    <w:link w:val="9"/>
    <w:rsid w:val="003549A3"/>
    <w:rPr>
      <w:rFonts w:ascii="Arial" w:eastAsia="Times New Roman" w:hAnsi="Arial" w:cs="Times New Roman"/>
      <w:b/>
      <w:i/>
      <w:sz w:val="18"/>
      <w:szCs w:val="20"/>
    </w:rPr>
  </w:style>
  <w:style w:type="paragraph" w:styleId="a3">
    <w:name w:val="Body Text"/>
    <w:basedOn w:val="a"/>
    <w:link w:val="11"/>
    <w:rsid w:val="003549A3"/>
    <w:pPr>
      <w:spacing w:after="120"/>
    </w:pPr>
  </w:style>
  <w:style w:type="character" w:customStyle="1" w:styleId="a4">
    <w:name w:val="Основной текст Знак"/>
    <w:basedOn w:val="a0"/>
    <w:link w:val="a3"/>
    <w:rsid w:val="003549A3"/>
    <w:rPr>
      <w:rFonts w:ascii="Times New Roman" w:eastAsia="Times New Roman" w:hAnsi="Times New Roman" w:cs="Times New Roman"/>
      <w:sz w:val="28"/>
    </w:rPr>
  </w:style>
  <w:style w:type="character" w:customStyle="1" w:styleId="11">
    <w:name w:val="Основной текст Знак1"/>
    <w:basedOn w:val="a0"/>
    <w:link w:val="a3"/>
    <w:rsid w:val="003549A3"/>
    <w:rPr>
      <w:rFonts w:ascii="Times New Roman" w:eastAsia="Times New Roman" w:hAnsi="Times New Roman" w:cs="Times New Roman"/>
      <w:sz w:val="28"/>
    </w:rPr>
  </w:style>
  <w:style w:type="paragraph" w:customStyle="1" w:styleId="a5">
    <w:name w:val="Формула"/>
    <w:basedOn w:val="a"/>
    <w:autoRedefine/>
    <w:rsid w:val="003549A3"/>
    <w:pPr>
      <w:widowControl w:val="0"/>
      <w:tabs>
        <w:tab w:val="center" w:pos="4320"/>
        <w:tab w:val="right" w:pos="8364"/>
      </w:tabs>
    </w:pPr>
    <w:rPr>
      <w:iCs/>
      <w:snapToGrid w:val="0"/>
      <w:position w:val="-34"/>
      <w:szCs w:val="20"/>
    </w:rPr>
  </w:style>
  <w:style w:type="paragraph" w:styleId="a6">
    <w:name w:val="caption"/>
    <w:basedOn w:val="a"/>
    <w:next w:val="a"/>
    <w:qFormat/>
    <w:rsid w:val="003549A3"/>
    <w:pPr>
      <w:spacing w:before="120" w:after="120"/>
      <w:jc w:val="center"/>
    </w:pPr>
    <w:rPr>
      <w:color w:val="FF0000"/>
      <w:szCs w:val="20"/>
    </w:rPr>
  </w:style>
  <w:style w:type="paragraph" w:styleId="31">
    <w:name w:val="Body Text Indent 3"/>
    <w:basedOn w:val="a"/>
    <w:link w:val="32"/>
    <w:rsid w:val="003549A3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3549A3"/>
    <w:rPr>
      <w:rFonts w:ascii="Times New Roman" w:eastAsia="Times New Roman" w:hAnsi="Times New Roman" w:cs="Times New Roman"/>
      <w:sz w:val="16"/>
      <w:szCs w:val="16"/>
    </w:rPr>
  </w:style>
  <w:style w:type="paragraph" w:customStyle="1" w:styleId="Normal">
    <w:name w:val="Normal"/>
    <w:rsid w:val="003549A3"/>
    <w:pPr>
      <w:widowControl w:val="0"/>
    </w:pPr>
    <w:rPr>
      <w:rFonts w:ascii="Times New Roman" w:eastAsia="Times New Roman" w:hAnsi="Times New Roman" w:cs="Times New Roman"/>
      <w:snapToGrid w:val="0"/>
      <w:color w:val="0000FF"/>
      <w:sz w:val="28"/>
      <w:szCs w:val="20"/>
    </w:rPr>
  </w:style>
  <w:style w:type="paragraph" w:customStyle="1" w:styleId="21">
    <w:name w:val="формула2"/>
    <w:basedOn w:val="a5"/>
    <w:rsid w:val="003549A3"/>
    <w:pPr>
      <w:jc w:val="both"/>
    </w:pPr>
  </w:style>
  <w:style w:type="character" w:styleId="a7">
    <w:name w:val="footnote reference"/>
    <w:basedOn w:val="a0"/>
    <w:semiHidden/>
    <w:rsid w:val="003549A3"/>
    <w:rPr>
      <w:vertAlign w:val="superscript"/>
    </w:rPr>
  </w:style>
  <w:style w:type="paragraph" w:styleId="a8">
    <w:name w:val="footnote text"/>
    <w:basedOn w:val="a"/>
    <w:link w:val="a9"/>
    <w:semiHidden/>
    <w:rsid w:val="003549A3"/>
    <w:rPr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3549A3"/>
    <w:rPr>
      <w:rFonts w:ascii="Times New Roman" w:eastAsia="Times New Roman" w:hAnsi="Times New Roman" w:cs="Times New Roman"/>
      <w:sz w:val="20"/>
      <w:szCs w:val="20"/>
    </w:rPr>
  </w:style>
  <w:style w:type="paragraph" w:styleId="aa">
    <w:name w:val="endnote text"/>
    <w:basedOn w:val="a"/>
    <w:link w:val="ab"/>
    <w:semiHidden/>
    <w:rsid w:val="003549A3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semiHidden/>
    <w:rsid w:val="003549A3"/>
    <w:rPr>
      <w:rFonts w:ascii="Times New Roman" w:eastAsia="Times New Roman" w:hAnsi="Times New Roman" w:cs="Times New Roman"/>
      <w:sz w:val="20"/>
      <w:szCs w:val="20"/>
    </w:rPr>
  </w:style>
  <w:style w:type="character" w:styleId="ac">
    <w:name w:val="endnote reference"/>
    <w:basedOn w:val="a0"/>
    <w:semiHidden/>
    <w:rsid w:val="003549A3"/>
    <w:rPr>
      <w:vertAlign w:val="superscript"/>
    </w:rPr>
  </w:style>
  <w:style w:type="paragraph" w:styleId="ad">
    <w:name w:val="header"/>
    <w:basedOn w:val="a"/>
    <w:link w:val="ae"/>
    <w:rsid w:val="003549A3"/>
    <w:pPr>
      <w:tabs>
        <w:tab w:val="center" w:pos="4153"/>
        <w:tab w:val="right" w:pos="8306"/>
      </w:tabs>
      <w:ind w:firstLine="454"/>
      <w:jc w:val="both"/>
    </w:pPr>
    <w:rPr>
      <w:szCs w:val="20"/>
    </w:rPr>
  </w:style>
  <w:style w:type="character" w:customStyle="1" w:styleId="ae">
    <w:name w:val="Верхний колонтитул Знак"/>
    <w:basedOn w:val="a0"/>
    <w:link w:val="ad"/>
    <w:rsid w:val="003549A3"/>
    <w:rPr>
      <w:rFonts w:ascii="Times New Roman" w:eastAsia="Times New Roman" w:hAnsi="Times New Roman" w:cs="Times New Roman"/>
      <w:sz w:val="28"/>
      <w:szCs w:val="20"/>
    </w:rPr>
  </w:style>
  <w:style w:type="paragraph" w:styleId="af">
    <w:name w:val="Body Text Indent"/>
    <w:basedOn w:val="a"/>
    <w:link w:val="af0"/>
    <w:rsid w:val="003549A3"/>
    <w:pPr>
      <w:widowControl w:val="0"/>
      <w:ind w:left="-284"/>
    </w:pPr>
    <w:rPr>
      <w:szCs w:val="20"/>
    </w:rPr>
  </w:style>
  <w:style w:type="character" w:customStyle="1" w:styleId="af0">
    <w:name w:val="Основной текст с отступом Знак"/>
    <w:basedOn w:val="a0"/>
    <w:link w:val="af"/>
    <w:rsid w:val="003549A3"/>
    <w:rPr>
      <w:rFonts w:ascii="Times New Roman" w:eastAsia="Times New Roman" w:hAnsi="Times New Roman" w:cs="Times New Roman"/>
      <w:sz w:val="28"/>
      <w:szCs w:val="20"/>
    </w:rPr>
  </w:style>
  <w:style w:type="paragraph" w:styleId="22">
    <w:name w:val="Body Text 2"/>
    <w:basedOn w:val="a"/>
    <w:link w:val="23"/>
    <w:rsid w:val="003549A3"/>
    <w:pPr>
      <w:widowControl w:val="0"/>
      <w:jc w:val="both"/>
    </w:pPr>
    <w:rPr>
      <w:szCs w:val="20"/>
    </w:rPr>
  </w:style>
  <w:style w:type="character" w:customStyle="1" w:styleId="23">
    <w:name w:val="Основной текст 2 Знак"/>
    <w:basedOn w:val="a0"/>
    <w:link w:val="22"/>
    <w:rsid w:val="003549A3"/>
    <w:rPr>
      <w:rFonts w:ascii="Times New Roman" w:eastAsia="Times New Roman" w:hAnsi="Times New Roman" w:cs="Times New Roman"/>
      <w:sz w:val="28"/>
      <w:szCs w:val="20"/>
    </w:rPr>
  </w:style>
  <w:style w:type="paragraph" w:styleId="24">
    <w:name w:val="Body Text Indent 2"/>
    <w:basedOn w:val="a"/>
    <w:link w:val="25"/>
    <w:rsid w:val="003549A3"/>
    <w:pPr>
      <w:ind w:firstLine="360"/>
      <w:jc w:val="both"/>
    </w:pPr>
    <w:rPr>
      <w:sz w:val="24"/>
      <w:szCs w:val="20"/>
    </w:rPr>
  </w:style>
  <w:style w:type="character" w:customStyle="1" w:styleId="25">
    <w:name w:val="Основной текст с отступом 2 Знак"/>
    <w:basedOn w:val="a0"/>
    <w:link w:val="24"/>
    <w:rsid w:val="003549A3"/>
    <w:rPr>
      <w:rFonts w:ascii="Times New Roman" w:eastAsia="Times New Roman" w:hAnsi="Times New Roman" w:cs="Times New Roman"/>
      <w:szCs w:val="20"/>
    </w:rPr>
  </w:style>
  <w:style w:type="paragraph" w:styleId="af1">
    <w:name w:val="Plain Text"/>
    <w:basedOn w:val="a"/>
    <w:link w:val="af2"/>
    <w:rsid w:val="003549A3"/>
    <w:rPr>
      <w:rFonts w:ascii="Courier New" w:hAnsi="Courier New"/>
      <w:sz w:val="20"/>
      <w:szCs w:val="20"/>
    </w:rPr>
  </w:style>
  <w:style w:type="character" w:customStyle="1" w:styleId="af2">
    <w:name w:val="Текст Знак"/>
    <w:basedOn w:val="a0"/>
    <w:link w:val="af1"/>
    <w:rsid w:val="003549A3"/>
    <w:rPr>
      <w:rFonts w:ascii="Courier New" w:eastAsia="Times New Roman" w:hAnsi="Courier New" w:cs="Times New Roman"/>
      <w:sz w:val="20"/>
      <w:szCs w:val="20"/>
    </w:rPr>
  </w:style>
  <w:style w:type="paragraph" w:styleId="af3">
    <w:name w:val="Normal (Web)"/>
    <w:basedOn w:val="a"/>
    <w:rsid w:val="003549A3"/>
    <w:pPr>
      <w:spacing w:before="100" w:beforeAutospacing="1" w:after="100" w:afterAutospacing="1" w:line="336" w:lineRule="auto"/>
      <w:ind w:firstLine="414"/>
      <w:jc w:val="both"/>
    </w:pPr>
    <w:rPr>
      <w:sz w:val="24"/>
    </w:rPr>
  </w:style>
  <w:style w:type="paragraph" w:styleId="af4">
    <w:name w:val="Title"/>
    <w:basedOn w:val="a"/>
    <w:link w:val="af5"/>
    <w:qFormat/>
    <w:rsid w:val="003549A3"/>
    <w:pPr>
      <w:jc w:val="center"/>
    </w:pPr>
    <w:rPr>
      <w:snapToGrid w:val="0"/>
      <w:szCs w:val="20"/>
    </w:rPr>
  </w:style>
  <w:style w:type="character" w:customStyle="1" w:styleId="af5">
    <w:name w:val="Название Знак"/>
    <w:basedOn w:val="a0"/>
    <w:link w:val="af4"/>
    <w:rsid w:val="003549A3"/>
    <w:rPr>
      <w:rFonts w:ascii="Times New Roman" w:eastAsia="Times New Roman" w:hAnsi="Times New Roman" w:cs="Times New Roman"/>
      <w:snapToGrid w:val="0"/>
      <w:sz w:val="28"/>
      <w:szCs w:val="20"/>
    </w:rPr>
  </w:style>
  <w:style w:type="character" w:styleId="af6">
    <w:name w:val="page number"/>
    <w:basedOn w:val="a0"/>
    <w:rsid w:val="003549A3"/>
  </w:style>
  <w:style w:type="paragraph" w:styleId="26">
    <w:name w:val="List 2"/>
    <w:basedOn w:val="a"/>
    <w:rsid w:val="003549A3"/>
    <w:pPr>
      <w:ind w:left="566" w:hanging="283"/>
    </w:pPr>
    <w:rPr>
      <w:sz w:val="20"/>
      <w:szCs w:val="20"/>
    </w:rPr>
  </w:style>
  <w:style w:type="paragraph" w:styleId="33">
    <w:name w:val="List 3"/>
    <w:basedOn w:val="a"/>
    <w:rsid w:val="003549A3"/>
    <w:pPr>
      <w:ind w:left="849" w:hanging="283"/>
    </w:pPr>
    <w:rPr>
      <w:sz w:val="20"/>
      <w:szCs w:val="20"/>
    </w:rPr>
  </w:style>
  <w:style w:type="paragraph" w:styleId="34">
    <w:name w:val="List Continue 3"/>
    <w:basedOn w:val="a"/>
    <w:rsid w:val="003549A3"/>
    <w:pPr>
      <w:spacing w:after="120"/>
      <w:ind w:left="849"/>
    </w:pPr>
    <w:rPr>
      <w:sz w:val="20"/>
      <w:szCs w:val="20"/>
    </w:rPr>
  </w:style>
  <w:style w:type="paragraph" w:customStyle="1" w:styleId="FR1">
    <w:name w:val="FR1"/>
    <w:rsid w:val="003549A3"/>
    <w:pPr>
      <w:widowControl w:val="0"/>
      <w:autoSpaceDE w:val="0"/>
      <w:autoSpaceDN w:val="0"/>
      <w:adjustRightInd w:val="0"/>
      <w:ind w:right="1000"/>
    </w:pPr>
    <w:rPr>
      <w:rFonts w:ascii="Arial" w:eastAsia="Times New Roman" w:hAnsi="Arial" w:cs="Times New Roman"/>
      <w:b/>
      <w:sz w:val="16"/>
      <w:szCs w:val="20"/>
    </w:rPr>
  </w:style>
  <w:style w:type="character" w:styleId="af7">
    <w:name w:val="Hyperlink"/>
    <w:basedOn w:val="a0"/>
    <w:rsid w:val="003549A3"/>
    <w:rPr>
      <w:color w:val="0000FF"/>
      <w:u w:val="single"/>
    </w:rPr>
  </w:style>
  <w:style w:type="paragraph" w:styleId="af8">
    <w:name w:val="footer"/>
    <w:basedOn w:val="a"/>
    <w:link w:val="af9"/>
    <w:rsid w:val="003549A3"/>
    <w:pPr>
      <w:tabs>
        <w:tab w:val="center" w:pos="4677"/>
        <w:tab w:val="right" w:pos="9355"/>
      </w:tabs>
    </w:pPr>
    <w:rPr>
      <w:sz w:val="24"/>
    </w:rPr>
  </w:style>
  <w:style w:type="character" w:customStyle="1" w:styleId="af9">
    <w:name w:val="Нижний колонтитул Знак"/>
    <w:basedOn w:val="a0"/>
    <w:link w:val="af8"/>
    <w:rsid w:val="003549A3"/>
    <w:rPr>
      <w:rFonts w:ascii="Times New Roman" w:eastAsia="Times New Roman" w:hAnsi="Times New Roman" w:cs="Times New Roman"/>
    </w:rPr>
  </w:style>
  <w:style w:type="paragraph" w:styleId="12">
    <w:name w:val="toc 1"/>
    <w:basedOn w:val="a"/>
    <w:next w:val="a"/>
    <w:autoRedefine/>
    <w:semiHidden/>
    <w:rsid w:val="003549A3"/>
    <w:pPr>
      <w:spacing w:before="120" w:after="120"/>
    </w:pPr>
    <w:rPr>
      <w:b/>
      <w:bCs/>
      <w:caps/>
      <w:sz w:val="20"/>
      <w:szCs w:val="20"/>
    </w:rPr>
  </w:style>
  <w:style w:type="paragraph" w:styleId="35">
    <w:name w:val="toc 3"/>
    <w:basedOn w:val="a"/>
    <w:next w:val="a"/>
    <w:autoRedefine/>
    <w:semiHidden/>
    <w:rsid w:val="003549A3"/>
    <w:pPr>
      <w:tabs>
        <w:tab w:val="right" w:leader="dot" w:pos="9345"/>
      </w:tabs>
      <w:jc w:val="center"/>
    </w:pPr>
    <w:rPr>
      <w:color w:val="000000"/>
      <w:szCs w:val="28"/>
    </w:rPr>
  </w:style>
  <w:style w:type="paragraph" w:styleId="27">
    <w:name w:val="toc 2"/>
    <w:basedOn w:val="a"/>
    <w:next w:val="a"/>
    <w:autoRedefine/>
    <w:semiHidden/>
    <w:rsid w:val="003549A3"/>
    <w:pPr>
      <w:tabs>
        <w:tab w:val="right" w:leader="dot" w:pos="9345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png"/><Relationship Id="rId21" Type="http://schemas.openxmlformats.org/officeDocument/2006/relationships/oleObject" Target="embeddings/oleObject9.bin"/><Relationship Id="rId42" Type="http://schemas.openxmlformats.org/officeDocument/2006/relationships/image" Target="media/image19.png"/><Relationship Id="rId47" Type="http://schemas.openxmlformats.org/officeDocument/2006/relationships/image" Target="media/image22.wmf"/><Relationship Id="rId63" Type="http://schemas.openxmlformats.org/officeDocument/2006/relationships/image" Target="media/image30.png"/><Relationship Id="rId68" Type="http://schemas.openxmlformats.org/officeDocument/2006/relationships/image" Target="media/image33.wmf"/><Relationship Id="rId84" Type="http://schemas.openxmlformats.org/officeDocument/2006/relationships/oleObject" Target="embeddings/oleObject39.bin"/><Relationship Id="rId89" Type="http://schemas.openxmlformats.org/officeDocument/2006/relationships/image" Target="media/image44.png"/><Relationship Id="rId112" Type="http://schemas.openxmlformats.org/officeDocument/2006/relationships/oleObject" Target="embeddings/oleObject52.bin"/><Relationship Id="rId16" Type="http://schemas.openxmlformats.org/officeDocument/2006/relationships/oleObject" Target="embeddings/oleObject6.bin"/><Relationship Id="rId107" Type="http://schemas.openxmlformats.org/officeDocument/2006/relationships/image" Target="media/image54.wmf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image" Target="media/image25.wmf"/><Relationship Id="rId58" Type="http://schemas.openxmlformats.org/officeDocument/2006/relationships/image" Target="media/image27.png"/><Relationship Id="rId66" Type="http://schemas.openxmlformats.org/officeDocument/2006/relationships/image" Target="media/image32.wmf"/><Relationship Id="rId74" Type="http://schemas.openxmlformats.org/officeDocument/2006/relationships/image" Target="media/image36.png"/><Relationship Id="rId79" Type="http://schemas.openxmlformats.org/officeDocument/2006/relationships/image" Target="media/image39.wmf"/><Relationship Id="rId87" Type="http://schemas.openxmlformats.org/officeDocument/2006/relationships/image" Target="media/image43.wmf"/><Relationship Id="rId102" Type="http://schemas.openxmlformats.org/officeDocument/2006/relationships/oleObject" Target="embeddings/oleObject47.bin"/><Relationship Id="rId110" Type="http://schemas.openxmlformats.org/officeDocument/2006/relationships/oleObject" Target="embeddings/oleObject51.bin"/><Relationship Id="rId115" Type="http://schemas.openxmlformats.org/officeDocument/2006/relationships/fontTable" Target="fontTable.xml"/><Relationship Id="rId5" Type="http://schemas.openxmlformats.org/officeDocument/2006/relationships/image" Target="media/image1.wmf"/><Relationship Id="rId61" Type="http://schemas.openxmlformats.org/officeDocument/2006/relationships/image" Target="media/image29.png"/><Relationship Id="rId82" Type="http://schemas.openxmlformats.org/officeDocument/2006/relationships/oleObject" Target="embeddings/oleObject38.bin"/><Relationship Id="rId90" Type="http://schemas.openxmlformats.org/officeDocument/2006/relationships/image" Target="media/image45.png"/><Relationship Id="rId95" Type="http://schemas.openxmlformats.org/officeDocument/2006/relationships/image" Target="media/image48.wmf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png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7.bin"/><Relationship Id="rId64" Type="http://schemas.openxmlformats.org/officeDocument/2006/relationships/image" Target="media/image31.wmf"/><Relationship Id="rId69" Type="http://schemas.openxmlformats.org/officeDocument/2006/relationships/oleObject" Target="embeddings/oleObject32.bin"/><Relationship Id="rId77" Type="http://schemas.openxmlformats.org/officeDocument/2006/relationships/image" Target="media/image38.wmf"/><Relationship Id="rId100" Type="http://schemas.openxmlformats.org/officeDocument/2006/relationships/oleObject" Target="embeddings/oleObject46.bin"/><Relationship Id="rId105" Type="http://schemas.openxmlformats.org/officeDocument/2006/relationships/image" Target="media/image53.wmf"/><Relationship Id="rId113" Type="http://schemas.openxmlformats.org/officeDocument/2006/relationships/image" Target="media/image57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image" Target="media/image35.wmf"/><Relationship Id="rId80" Type="http://schemas.openxmlformats.org/officeDocument/2006/relationships/oleObject" Target="embeddings/oleObject37.bin"/><Relationship Id="rId85" Type="http://schemas.openxmlformats.org/officeDocument/2006/relationships/image" Target="media/image42.wmf"/><Relationship Id="rId93" Type="http://schemas.openxmlformats.org/officeDocument/2006/relationships/image" Target="media/image47.wmf"/><Relationship Id="rId98" Type="http://schemas.openxmlformats.org/officeDocument/2006/relationships/oleObject" Target="embeddings/oleObject45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image" Target="media/image15.wmf"/><Relationship Id="rId38" Type="http://schemas.openxmlformats.org/officeDocument/2006/relationships/image" Target="media/image17.wmf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oleObject" Target="embeddings/oleObject31.bin"/><Relationship Id="rId103" Type="http://schemas.openxmlformats.org/officeDocument/2006/relationships/image" Target="media/image52.wmf"/><Relationship Id="rId108" Type="http://schemas.openxmlformats.org/officeDocument/2006/relationships/oleObject" Target="embeddings/oleObject50.bin"/><Relationship Id="rId116" Type="http://schemas.openxmlformats.org/officeDocument/2006/relationships/theme" Target="theme/theme1.xml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image" Target="media/image34.wmf"/><Relationship Id="rId75" Type="http://schemas.openxmlformats.org/officeDocument/2006/relationships/image" Target="media/image37.wmf"/><Relationship Id="rId83" Type="http://schemas.openxmlformats.org/officeDocument/2006/relationships/image" Target="media/image41.wmf"/><Relationship Id="rId88" Type="http://schemas.openxmlformats.org/officeDocument/2006/relationships/oleObject" Target="embeddings/oleObject41.bin"/><Relationship Id="rId91" Type="http://schemas.openxmlformats.org/officeDocument/2006/relationships/image" Target="media/image46.wmf"/><Relationship Id="rId96" Type="http://schemas.openxmlformats.org/officeDocument/2006/relationships/oleObject" Target="embeddings/oleObject44.bin"/><Relationship Id="rId111" Type="http://schemas.openxmlformats.org/officeDocument/2006/relationships/image" Target="media/image56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6.png"/><Relationship Id="rId106" Type="http://schemas.openxmlformats.org/officeDocument/2006/relationships/oleObject" Target="embeddings/oleObject49.bin"/><Relationship Id="rId114" Type="http://schemas.openxmlformats.org/officeDocument/2006/relationships/oleObject" Target="embeddings/oleObject53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image" Target="media/image21.wmf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oleObject" Target="embeddings/oleObject36.bin"/><Relationship Id="rId81" Type="http://schemas.openxmlformats.org/officeDocument/2006/relationships/image" Target="media/image40.wmf"/><Relationship Id="rId86" Type="http://schemas.openxmlformats.org/officeDocument/2006/relationships/oleObject" Target="embeddings/oleObject40.bin"/><Relationship Id="rId94" Type="http://schemas.openxmlformats.org/officeDocument/2006/relationships/oleObject" Target="embeddings/oleObject43.bin"/><Relationship Id="rId99" Type="http://schemas.openxmlformats.org/officeDocument/2006/relationships/image" Target="media/image50.wmf"/><Relationship Id="rId101" Type="http://schemas.openxmlformats.org/officeDocument/2006/relationships/image" Target="media/image5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109" Type="http://schemas.openxmlformats.org/officeDocument/2006/relationships/image" Target="media/image55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5.bin"/><Relationship Id="rId97" Type="http://schemas.openxmlformats.org/officeDocument/2006/relationships/image" Target="media/image49.wmf"/><Relationship Id="rId104" Type="http://schemas.openxmlformats.org/officeDocument/2006/relationships/oleObject" Target="embeddings/oleObject48.bin"/><Relationship Id="rId7" Type="http://schemas.openxmlformats.org/officeDocument/2006/relationships/image" Target="media/image2.wmf"/><Relationship Id="rId71" Type="http://schemas.openxmlformats.org/officeDocument/2006/relationships/oleObject" Target="embeddings/oleObject33.bin"/><Relationship Id="rId92" Type="http://schemas.openxmlformats.org/officeDocument/2006/relationships/oleObject" Target="embeddings/oleObject42.bin"/><Relationship Id="rId2" Type="http://schemas.openxmlformats.org/officeDocument/2006/relationships/styles" Target="styles.xml"/><Relationship Id="rId29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3916</Words>
  <Characters>22324</Characters>
  <Application>Microsoft Office Word</Application>
  <DocSecurity>0</DocSecurity>
  <Lines>186</Lines>
  <Paragraphs>52</Paragraphs>
  <ScaleCrop>false</ScaleCrop>
  <Company>Home</Company>
  <LinksUpToDate>false</LinksUpToDate>
  <CharactersWithSpaces>26188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2014-08-27T04:54:00Z</dcterms:created>
  <dcterms:modified xsi:type="dcterms:W3CDTF">2014-08-27T04:54:00Z</dcterms:modified>
</cp:coreProperties>
</file>